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0ED67" w14:textId="3DCBBB00" w:rsidR="00E0718B" w:rsidRPr="009C1FEC" w:rsidRDefault="1EB38377" w:rsidP="58165F76">
      <w:pPr>
        <w:jc w:val="right"/>
        <w:rPr>
          <w:rFonts w:ascii="Visby" w:hAnsi="Visby" w:cstheme="minorBidi"/>
        </w:rPr>
      </w:pPr>
      <w:r w:rsidRPr="58165F76">
        <w:rPr>
          <w:rFonts w:ascii="Visby" w:hAnsi="Visby" w:cstheme="minorBidi"/>
        </w:rPr>
        <w:t xml:space="preserve">Toruń, </w:t>
      </w:r>
      <w:r w:rsidR="560E732D" w:rsidRPr="58165F76">
        <w:rPr>
          <w:rFonts w:ascii="Visby" w:hAnsi="Visby" w:cstheme="minorBidi"/>
        </w:rPr>
        <w:t>1</w:t>
      </w:r>
      <w:r w:rsidR="15720530" w:rsidRPr="58165F76">
        <w:rPr>
          <w:rFonts w:ascii="Visby" w:hAnsi="Visby" w:cstheme="minorBidi"/>
        </w:rPr>
        <w:t>7</w:t>
      </w:r>
      <w:r w:rsidR="6391CB0C" w:rsidRPr="58165F76">
        <w:rPr>
          <w:rFonts w:ascii="Visby" w:hAnsi="Visby" w:cstheme="minorBidi"/>
        </w:rPr>
        <w:t>.</w:t>
      </w:r>
      <w:r w:rsidR="694C38B5" w:rsidRPr="58165F76">
        <w:rPr>
          <w:rFonts w:ascii="Visby" w:hAnsi="Visby" w:cstheme="minorBidi"/>
        </w:rPr>
        <w:t>0</w:t>
      </w:r>
      <w:r w:rsidR="16BDE383" w:rsidRPr="58165F76">
        <w:rPr>
          <w:rFonts w:ascii="Visby" w:hAnsi="Visby" w:cstheme="minorBidi"/>
        </w:rPr>
        <w:t>4</w:t>
      </w:r>
      <w:r w:rsidR="694C38B5" w:rsidRPr="58165F76">
        <w:rPr>
          <w:rFonts w:ascii="Visby" w:hAnsi="Visby" w:cstheme="minorBidi"/>
        </w:rPr>
        <w:t>.20</w:t>
      </w:r>
      <w:r w:rsidR="7ECBDF43" w:rsidRPr="58165F76">
        <w:rPr>
          <w:rFonts w:ascii="Visby" w:hAnsi="Visby" w:cstheme="minorBidi"/>
        </w:rPr>
        <w:t>26</w:t>
      </w:r>
      <w:r w:rsidR="16A77CA5" w:rsidRPr="58165F76">
        <w:rPr>
          <w:rFonts w:ascii="Visby" w:hAnsi="Visby" w:cstheme="minorBidi"/>
        </w:rPr>
        <w:t xml:space="preserve"> r.</w:t>
      </w:r>
    </w:p>
    <w:p w14:paraId="6D90ED68" w14:textId="3731AF36" w:rsidR="005645F2" w:rsidRPr="009C1FEC" w:rsidRDefault="33E872C4" w:rsidP="24D0D2EE">
      <w:pPr>
        <w:jc w:val="center"/>
        <w:rPr>
          <w:rFonts w:ascii="Visby" w:hAnsi="Visby" w:cstheme="minorBidi"/>
          <w:b/>
          <w:bCs/>
          <w:sz w:val="28"/>
          <w:szCs w:val="28"/>
        </w:rPr>
      </w:pPr>
      <w:r w:rsidRPr="009C1FEC">
        <w:rPr>
          <w:rFonts w:ascii="Visby" w:hAnsi="Visby" w:cstheme="minorBidi"/>
          <w:b/>
          <w:bCs/>
          <w:sz w:val="28"/>
          <w:szCs w:val="28"/>
        </w:rPr>
        <w:t>ZAPYTANIE OFERTOWE</w:t>
      </w:r>
      <w:r w:rsidR="4A5F519B" w:rsidRPr="009C1FEC">
        <w:rPr>
          <w:rFonts w:ascii="Visby" w:hAnsi="Visby" w:cstheme="minorBidi"/>
          <w:b/>
          <w:bCs/>
          <w:sz w:val="28"/>
          <w:szCs w:val="28"/>
        </w:rPr>
        <w:t xml:space="preserve"> nr </w:t>
      </w:r>
      <w:r w:rsidR="3B217C34" w:rsidRPr="009C1FEC">
        <w:rPr>
          <w:rFonts w:ascii="Visby" w:hAnsi="Visby" w:cstheme="minorBidi"/>
          <w:b/>
          <w:bCs/>
          <w:sz w:val="28"/>
          <w:szCs w:val="28"/>
        </w:rPr>
        <w:t>1</w:t>
      </w:r>
      <w:r w:rsidR="4A5F519B" w:rsidRPr="009C1FEC">
        <w:rPr>
          <w:rFonts w:ascii="Visby" w:hAnsi="Visby" w:cstheme="minorBidi"/>
          <w:b/>
          <w:bCs/>
          <w:sz w:val="28"/>
          <w:szCs w:val="28"/>
        </w:rPr>
        <w:t>/20</w:t>
      </w:r>
      <w:r w:rsidR="20BAAB16" w:rsidRPr="009C1FEC">
        <w:rPr>
          <w:rFonts w:ascii="Visby" w:hAnsi="Visby" w:cstheme="minorBidi"/>
          <w:b/>
          <w:bCs/>
          <w:sz w:val="28"/>
          <w:szCs w:val="28"/>
        </w:rPr>
        <w:t>26</w:t>
      </w:r>
      <w:r w:rsidR="3F3D92FC" w:rsidRPr="009C1FEC">
        <w:rPr>
          <w:rFonts w:ascii="Visby" w:hAnsi="Visby" w:cstheme="minorBidi"/>
          <w:b/>
          <w:bCs/>
          <w:sz w:val="28"/>
          <w:szCs w:val="28"/>
        </w:rPr>
        <w:t>/</w:t>
      </w:r>
      <w:r w:rsidR="1FE4C8E8" w:rsidRPr="009C1FEC">
        <w:rPr>
          <w:rFonts w:ascii="Visby" w:hAnsi="Visby" w:cstheme="minorBidi"/>
          <w:b/>
          <w:bCs/>
          <w:sz w:val="28"/>
          <w:szCs w:val="28"/>
        </w:rPr>
        <w:t>CTR</w:t>
      </w:r>
    </w:p>
    <w:p w14:paraId="6D90ED69" w14:textId="67A09751" w:rsidR="005645F2" w:rsidRPr="009C1FEC" w:rsidRDefault="55884C55" w:rsidP="24D0D2EE">
      <w:pPr>
        <w:jc w:val="both"/>
        <w:rPr>
          <w:rFonts w:ascii="Visby" w:hAnsi="Visby" w:cstheme="minorBidi"/>
        </w:rPr>
      </w:pPr>
      <w:r w:rsidRPr="008B7F38">
        <w:rPr>
          <w:rFonts w:ascii="Visby" w:hAnsi="Visby" w:cstheme="minorBidi"/>
        </w:rPr>
        <w:t>Fundacja Arkadia</w:t>
      </w:r>
      <w:r w:rsidR="33E872C4" w:rsidRPr="009C1FEC">
        <w:rPr>
          <w:rFonts w:ascii="Visby" w:hAnsi="Visby" w:cstheme="minorBidi"/>
        </w:rPr>
        <w:t xml:space="preserve"> zwraca się z prośbą o przedstawienie oferty </w:t>
      </w:r>
      <w:r w:rsidR="0D8F9D1D" w:rsidRPr="009C1FEC">
        <w:rPr>
          <w:rFonts w:ascii="Visby" w:hAnsi="Visby" w:cstheme="minorBidi"/>
        </w:rPr>
        <w:t>w ramach projektu „</w:t>
      </w:r>
      <w:r w:rsidR="4DF45CF4" w:rsidRPr="009C1FEC">
        <w:rPr>
          <w:rFonts w:ascii="Visby" w:hAnsi="Visby" w:cstheme="minorBidi"/>
        </w:rPr>
        <w:t>Centrum Terapii i Rehabilitacji Fundacji Arkadia</w:t>
      </w:r>
      <w:r w:rsidR="0D8F9D1D" w:rsidRPr="009C1FEC">
        <w:rPr>
          <w:rFonts w:ascii="Visby" w:hAnsi="Visby" w:cstheme="minorBidi"/>
        </w:rPr>
        <w:t>” współfinansowan</w:t>
      </w:r>
      <w:r w:rsidR="003546E0">
        <w:rPr>
          <w:rFonts w:ascii="Visby" w:hAnsi="Visby" w:cstheme="minorBidi"/>
        </w:rPr>
        <w:t>ego</w:t>
      </w:r>
      <w:r w:rsidR="0D8F9D1D" w:rsidRPr="009C1FEC">
        <w:rPr>
          <w:rFonts w:ascii="Visby" w:hAnsi="Visby" w:cstheme="minorBidi"/>
        </w:rPr>
        <w:t xml:space="preserve"> ze środków </w:t>
      </w:r>
      <w:r w:rsidR="75B19ECB" w:rsidRPr="009C1FEC">
        <w:rPr>
          <w:rFonts w:ascii="Visby" w:hAnsi="Visby" w:cstheme="minorBidi"/>
        </w:rPr>
        <w:t xml:space="preserve">Państwowego </w:t>
      </w:r>
      <w:r w:rsidR="16AEED95" w:rsidRPr="009C1FEC">
        <w:rPr>
          <w:rFonts w:ascii="Visby" w:hAnsi="Visby" w:cstheme="minorBidi"/>
        </w:rPr>
        <w:t>Funduszu</w:t>
      </w:r>
      <w:r w:rsidR="610FC258" w:rsidRPr="009C1FEC">
        <w:rPr>
          <w:rFonts w:ascii="Visby" w:hAnsi="Visby" w:cstheme="minorBidi"/>
        </w:rPr>
        <w:t xml:space="preserve"> Rehabilitacji</w:t>
      </w:r>
      <w:r w:rsidR="16AEED95" w:rsidRPr="009C1FEC">
        <w:rPr>
          <w:rFonts w:ascii="Visby" w:hAnsi="Visby" w:cstheme="minorBidi"/>
        </w:rPr>
        <w:t xml:space="preserve"> Osób </w:t>
      </w:r>
      <w:r w:rsidR="340C60F2" w:rsidRPr="009C1FEC">
        <w:rPr>
          <w:rFonts w:ascii="Visby" w:hAnsi="Visby" w:cstheme="minorBidi"/>
        </w:rPr>
        <w:t>Niepełnosprawnych</w:t>
      </w:r>
      <w:r w:rsidR="0D8F9D1D" w:rsidRPr="009C1FEC">
        <w:rPr>
          <w:rFonts w:ascii="Visby" w:hAnsi="Visby" w:cstheme="minorBidi"/>
        </w:rPr>
        <w:t>.</w:t>
      </w:r>
    </w:p>
    <w:p w14:paraId="6D90ED6A" w14:textId="5B81789D" w:rsidR="00DA6E6F" w:rsidRPr="009C1FEC" w:rsidRDefault="3F3D92FC" w:rsidP="00FD0B1D">
      <w:pPr>
        <w:pStyle w:val="Akapitzlist"/>
        <w:numPr>
          <w:ilvl w:val="0"/>
          <w:numId w:val="26"/>
        </w:numPr>
        <w:rPr>
          <w:rFonts w:ascii="Visby" w:hAnsi="Visby" w:cstheme="minorBidi"/>
          <w:b/>
          <w:bCs/>
          <w:sz w:val="24"/>
          <w:szCs w:val="24"/>
        </w:rPr>
      </w:pPr>
      <w:r w:rsidRPr="009C1FEC">
        <w:rPr>
          <w:rFonts w:ascii="Visby" w:hAnsi="Visby"/>
          <w:b/>
          <w:bCs/>
        </w:rPr>
        <w:t>Zamawiający</w:t>
      </w:r>
    </w:p>
    <w:p w14:paraId="6D90ED6B" w14:textId="3D9E08FB" w:rsidR="00DA6E6F" w:rsidRPr="009C1FEC" w:rsidRDefault="3F3D92FC" w:rsidP="24D0D2EE">
      <w:pPr>
        <w:spacing w:after="0"/>
        <w:ind w:left="66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Fundacja </w:t>
      </w:r>
      <w:r w:rsidR="35863244" w:rsidRPr="009C1FEC">
        <w:rPr>
          <w:rFonts w:ascii="Visby" w:hAnsi="Visby" w:cstheme="minorBidi"/>
        </w:rPr>
        <w:t>Arkadia</w:t>
      </w:r>
    </w:p>
    <w:p w14:paraId="6D90ED6C" w14:textId="77777777" w:rsidR="00DA6E6F" w:rsidRPr="009C1FEC" w:rsidRDefault="3F3D92FC" w:rsidP="24D0D2EE">
      <w:pPr>
        <w:spacing w:after="0"/>
        <w:ind w:left="66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ul. Młyńska 2-4</w:t>
      </w:r>
    </w:p>
    <w:p w14:paraId="6D90ED6D" w14:textId="77777777" w:rsidR="00DA6E6F" w:rsidRPr="009C1FEC" w:rsidRDefault="3F3D92FC" w:rsidP="24D0D2EE">
      <w:pPr>
        <w:spacing w:after="0"/>
        <w:ind w:left="66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87-100 Toruń</w:t>
      </w:r>
    </w:p>
    <w:p w14:paraId="6D90ED6E" w14:textId="77777777" w:rsidR="00DA6E6F" w:rsidRPr="009C1FEC" w:rsidRDefault="3F3D92FC" w:rsidP="24D0D2EE">
      <w:pPr>
        <w:ind w:left="66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NIP 8791748028</w:t>
      </w:r>
    </w:p>
    <w:p w14:paraId="6D90ED6F" w14:textId="44BEAAC6" w:rsidR="00257F8F" w:rsidRPr="009C1FEC" w:rsidRDefault="3F3D92FC" w:rsidP="009C1FEC">
      <w:pPr>
        <w:pStyle w:val="Akapitzlist"/>
        <w:numPr>
          <w:ilvl w:val="0"/>
          <w:numId w:val="26"/>
        </w:numPr>
        <w:rPr>
          <w:rFonts w:ascii="Visby" w:hAnsi="Visby" w:cstheme="minorBidi"/>
          <w:b/>
          <w:bCs/>
          <w:sz w:val="24"/>
          <w:szCs w:val="24"/>
        </w:rPr>
      </w:pPr>
      <w:r w:rsidRPr="009C1FEC">
        <w:rPr>
          <w:rFonts w:ascii="Visby" w:hAnsi="Visby"/>
          <w:b/>
          <w:bCs/>
        </w:rPr>
        <w:t>Opis przedmiotu zamówienia</w:t>
      </w:r>
      <w:r w:rsidR="4A2FA643" w:rsidRPr="009C1FEC">
        <w:rPr>
          <w:rFonts w:ascii="Visby" w:hAnsi="Visby"/>
          <w:b/>
          <w:bCs/>
        </w:rPr>
        <w:t xml:space="preserve"> </w:t>
      </w:r>
    </w:p>
    <w:p w14:paraId="6D90ED70" w14:textId="77777777" w:rsidR="00DA6E6F" w:rsidRPr="009C1FEC" w:rsidRDefault="00DA6E6F" w:rsidP="006120B5">
      <w:pPr>
        <w:numPr>
          <w:ilvl w:val="0"/>
          <w:numId w:val="14"/>
        </w:num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Przedmiot zamówienia</w:t>
      </w:r>
    </w:p>
    <w:p w14:paraId="6D90ED71" w14:textId="59F1F071" w:rsidR="00B131FA" w:rsidRPr="009C1FEC" w:rsidRDefault="00B131FA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 xml:space="preserve">Przedmiotem zamówienia jest </w:t>
      </w:r>
      <w:r w:rsidR="00C87DAA" w:rsidRPr="009C1FEC">
        <w:rPr>
          <w:rFonts w:ascii="Visby" w:hAnsi="Visby" w:cstheme="minorHAnsi"/>
        </w:rPr>
        <w:t xml:space="preserve">leasing operacyjny nowego </w:t>
      </w:r>
      <w:r w:rsidRPr="009C1FEC">
        <w:rPr>
          <w:rFonts w:ascii="Visby" w:hAnsi="Visby" w:cstheme="minorHAnsi"/>
        </w:rPr>
        <w:t>samochodu osobowego do przewozu osób niepełnosprawnych</w:t>
      </w:r>
      <w:r w:rsidR="001D2B87" w:rsidRPr="009C1FEC">
        <w:rPr>
          <w:rFonts w:ascii="Visby" w:hAnsi="Visby" w:cstheme="minorHAnsi"/>
        </w:rPr>
        <w:t xml:space="preserve"> z windą elektrohydrauliczną do wpro</w:t>
      </w:r>
      <w:r w:rsidR="00E25586" w:rsidRPr="009C1FEC">
        <w:rPr>
          <w:rFonts w:ascii="Visby" w:hAnsi="Visby" w:cstheme="minorHAnsi"/>
        </w:rPr>
        <w:t>wadzania wózków inwalidzkich</w:t>
      </w:r>
      <w:r w:rsidR="00C2352D" w:rsidRPr="009C1FEC">
        <w:rPr>
          <w:rFonts w:ascii="Visby" w:hAnsi="Visby" w:cstheme="minorHAnsi"/>
        </w:rPr>
        <w:t>.</w:t>
      </w:r>
    </w:p>
    <w:p w14:paraId="6D90ED72" w14:textId="77777777" w:rsidR="00DA6E6F" w:rsidRPr="009C1FEC" w:rsidRDefault="3F3D92FC" w:rsidP="24D0D2EE">
      <w:pPr>
        <w:numPr>
          <w:ilvl w:val="0"/>
          <w:numId w:val="14"/>
        </w:numPr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Szczegółowy opis przedmiotu zamówienia</w:t>
      </w:r>
    </w:p>
    <w:p w14:paraId="6D90ED73" w14:textId="77777777" w:rsidR="00DD5566" w:rsidRPr="009C1FEC" w:rsidRDefault="25937CAF" w:rsidP="24D0D2EE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Typ nadwozia: kombi</w:t>
      </w:r>
    </w:p>
    <w:p w14:paraId="6D90ED75" w14:textId="77777777" w:rsidR="007B08A6" w:rsidRPr="009C1FEC" w:rsidRDefault="74B425FD" w:rsidP="24D0D2EE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Silnik: </w:t>
      </w:r>
    </w:p>
    <w:p w14:paraId="6D90ED76" w14:textId="641018D4" w:rsidR="007B08A6" w:rsidRPr="009C1FEC" w:rsidRDefault="0105B4A3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Pojemność</w:t>
      </w:r>
      <w:r w:rsidR="0D6E2BDE" w:rsidRPr="009C1FEC">
        <w:rPr>
          <w:rFonts w:ascii="Visby" w:hAnsi="Visby" w:cstheme="minorBidi"/>
        </w:rPr>
        <w:t xml:space="preserve"> maksymalnie 2000 cm3</w:t>
      </w:r>
      <w:r w:rsidR="0D6869BB" w:rsidRPr="009C1FEC">
        <w:rPr>
          <w:rFonts w:ascii="Visby" w:hAnsi="Visby" w:cstheme="minorBidi"/>
        </w:rPr>
        <w:t>,</w:t>
      </w:r>
    </w:p>
    <w:p w14:paraId="6D90ED77" w14:textId="77777777" w:rsidR="007B08A6" w:rsidRPr="009C1FEC" w:rsidRDefault="74B425FD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typ </w:t>
      </w:r>
      <w:r w:rsidR="0D6869BB" w:rsidRPr="009C1FEC">
        <w:rPr>
          <w:rFonts w:ascii="Visby" w:hAnsi="Visby" w:cstheme="minorBidi"/>
        </w:rPr>
        <w:t>diesel,</w:t>
      </w:r>
      <w:r w:rsidRPr="009C1FEC">
        <w:rPr>
          <w:rFonts w:ascii="Visby" w:hAnsi="Visby" w:cstheme="minorBidi"/>
        </w:rPr>
        <w:t xml:space="preserve"> </w:t>
      </w:r>
    </w:p>
    <w:p w14:paraId="6D90ED78" w14:textId="15304E63" w:rsidR="007B08A6" w:rsidRPr="009C1FEC" w:rsidRDefault="74B425FD" w:rsidP="24D0D2EE">
      <w:pPr>
        <w:numPr>
          <w:ilvl w:val="1"/>
          <w:numId w:val="20"/>
        </w:numPr>
        <w:spacing w:after="0"/>
        <w:jc w:val="both"/>
        <w:rPr>
          <w:rFonts w:ascii="Visby" w:hAnsi="Visby" w:cs="Calibri"/>
        </w:rPr>
      </w:pPr>
      <w:r w:rsidRPr="009C1FEC">
        <w:rPr>
          <w:rFonts w:ascii="Visby" w:hAnsi="Visby" w:cstheme="minorBidi"/>
        </w:rPr>
        <w:t>moc maksymalna 1</w:t>
      </w:r>
      <w:r w:rsidR="3B3FF04D" w:rsidRPr="009C1FEC">
        <w:rPr>
          <w:rFonts w:ascii="Visby" w:hAnsi="Visby" w:cstheme="minorBidi"/>
        </w:rPr>
        <w:t>36</w:t>
      </w:r>
      <w:r w:rsidRPr="009C1FEC">
        <w:rPr>
          <w:rFonts w:ascii="Visby" w:hAnsi="Visby" w:cstheme="minorBidi"/>
        </w:rPr>
        <w:t xml:space="preserve"> KM </w:t>
      </w:r>
    </w:p>
    <w:p w14:paraId="6D90ED79" w14:textId="77777777" w:rsidR="00DD5566" w:rsidRPr="009C1FEC" w:rsidRDefault="74B425FD" w:rsidP="24D0D2EE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Samochód 9-miejscowy, przeszklony</w:t>
      </w:r>
    </w:p>
    <w:p w14:paraId="6D90ED7A" w14:textId="48192102" w:rsidR="005A0ED4" w:rsidRPr="009C1FEC" w:rsidRDefault="74B425FD" w:rsidP="003203C2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5 drzwi, przednie prawe i lewe uchylne, środkowe prawe i lewe </w:t>
      </w:r>
      <w:r w:rsidR="35F30825" w:rsidRPr="009C1FEC">
        <w:rPr>
          <w:rFonts w:ascii="Visby" w:hAnsi="Visby" w:cstheme="minorBidi"/>
        </w:rPr>
        <w:t>odsuwane przeszklone</w:t>
      </w:r>
      <w:r w:rsidR="0D3D6627" w:rsidRPr="009C1FEC">
        <w:rPr>
          <w:rFonts w:ascii="Visby" w:hAnsi="Visby" w:cstheme="minorBidi"/>
        </w:rPr>
        <w:t xml:space="preserve">, </w:t>
      </w:r>
      <w:r w:rsidRPr="009C1FEC">
        <w:rPr>
          <w:rFonts w:ascii="Visby" w:hAnsi="Visby" w:cstheme="minorBidi"/>
        </w:rPr>
        <w:t xml:space="preserve">tylne dwuskrzydłowe </w:t>
      </w:r>
      <w:r w:rsidR="35F30825" w:rsidRPr="009C1FEC">
        <w:rPr>
          <w:rFonts w:ascii="Visby" w:hAnsi="Visby" w:cstheme="minorBidi"/>
        </w:rPr>
        <w:t>oszklone</w:t>
      </w:r>
      <w:r w:rsidR="1E1D1F22" w:rsidRPr="009C1FEC">
        <w:rPr>
          <w:rFonts w:ascii="Visby" w:hAnsi="Visby" w:cstheme="minorBidi"/>
        </w:rPr>
        <w:t xml:space="preserve"> i kątem otwarcia 180 stopni</w:t>
      </w:r>
    </w:p>
    <w:p w14:paraId="6D90ED7C" w14:textId="77777777" w:rsidR="005A0ED4" w:rsidRPr="009C1FEC" w:rsidRDefault="35F30825" w:rsidP="24D0D2EE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Wyposażenie minimalne</w:t>
      </w:r>
    </w:p>
    <w:p w14:paraId="6D90ED7E" w14:textId="77777777" w:rsidR="005A0ED4" w:rsidRPr="009C1FEC" w:rsidRDefault="35F30825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szyby boczne tylne oraz tyln</w:t>
      </w:r>
      <w:r w:rsidR="25937CAF" w:rsidRPr="009C1FEC">
        <w:rPr>
          <w:rFonts w:ascii="Visby" w:hAnsi="Visby" w:cstheme="minorBidi"/>
        </w:rPr>
        <w:t>e przyciemniane</w:t>
      </w:r>
      <w:r w:rsidR="56C6B09D" w:rsidRPr="009C1FEC">
        <w:rPr>
          <w:rFonts w:ascii="Visby" w:hAnsi="Visby" w:cstheme="minorBidi"/>
        </w:rPr>
        <w:t>,</w:t>
      </w:r>
    </w:p>
    <w:p w14:paraId="6D90ED7F" w14:textId="77777777" w:rsidR="005A0ED4" w:rsidRPr="009C1FEC" w:rsidRDefault="35F30825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r</w:t>
      </w:r>
      <w:r w:rsidR="25937CAF" w:rsidRPr="009C1FEC">
        <w:rPr>
          <w:rFonts w:ascii="Visby" w:hAnsi="Visby" w:cstheme="minorBidi"/>
        </w:rPr>
        <w:t xml:space="preserve">egulator prędkości, </w:t>
      </w:r>
    </w:p>
    <w:p w14:paraId="6D90ED80" w14:textId="77777777" w:rsidR="005A0ED4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deska rozdzielcza z zamykanymi schowkami, </w:t>
      </w:r>
    </w:p>
    <w:p w14:paraId="6D90ED82" w14:textId="77777777" w:rsidR="005A0ED4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system multimedialny, </w:t>
      </w:r>
    </w:p>
    <w:p w14:paraId="6D90ED86" w14:textId="5C820E56" w:rsidR="009F447E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centralny zamek z </w:t>
      </w:r>
      <w:r w:rsidR="1E1D1F22" w:rsidRPr="009C1FEC">
        <w:rPr>
          <w:rFonts w:ascii="Visby" w:hAnsi="Visby" w:cstheme="minorBidi"/>
        </w:rPr>
        <w:t>blokadą</w:t>
      </w:r>
      <w:r w:rsidRPr="009C1FEC">
        <w:rPr>
          <w:rFonts w:ascii="Visby" w:hAnsi="Visby" w:cstheme="minorBidi"/>
        </w:rPr>
        <w:t xml:space="preserve"> </w:t>
      </w:r>
      <w:r w:rsidR="1E1D1F22" w:rsidRPr="009C1FEC">
        <w:rPr>
          <w:rFonts w:ascii="Visby" w:hAnsi="Visby" w:cstheme="minorBidi"/>
        </w:rPr>
        <w:t>antywłamaniową,</w:t>
      </w:r>
    </w:p>
    <w:p w14:paraId="6D90ED87" w14:textId="77777777" w:rsidR="009F447E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klimatyzacja z przodu i z tyłu z dodatkową nagrzewnicą</w:t>
      </w:r>
      <w:r w:rsidR="1E1D1F22" w:rsidRPr="009C1FEC">
        <w:rPr>
          <w:rFonts w:ascii="Visby" w:hAnsi="Visby" w:cstheme="minorBidi"/>
        </w:rPr>
        <w:t>,</w:t>
      </w:r>
    </w:p>
    <w:p w14:paraId="6D90ED8C" w14:textId="11AE875B" w:rsidR="00DD5566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ABS</w:t>
      </w:r>
      <w:r w:rsidR="63EFC55E" w:rsidRPr="009C1FEC">
        <w:rPr>
          <w:rFonts w:ascii="Visby" w:hAnsi="Visby" w:cstheme="minorBidi"/>
        </w:rPr>
        <w:t>, TSC, układ ułatwiający ruszanie na wzniesieniu, ESC</w:t>
      </w:r>
    </w:p>
    <w:p w14:paraId="6D90ED8D" w14:textId="77777777" w:rsidR="009F447E" w:rsidRPr="009C1FEC" w:rsidRDefault="235CBF05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Układ kontroli toru jazdy </w:t>
      </w:r>
      <w:r w:rsidR="25937CAF" w:rsidRPr="009C1FEC">
        <w:rPr>
          <w:rFonts w:ascii="Visby" w:hAnsi="Visby" w:cstheme="minorBidi"/>
        </w:rPr>
        <w:t>z</w:t>
      </w:r>
      <w:r w:rsidR="1E1D1F22" w:rsidRPr="009C1FEC">
        <w:rPr>
          <w:rFonts w:ascii="Visby" w:hAnsi="Visby" w:cstheme="minorBidi"/>
        </w:rPr>
        <w:t>e wspomaganiem ruszania pod górę,</w:t>
      </w:r>
    </w:p>
    <w:p w14:paraId="6D90ED8E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s</w:t>
      </w:r>
      <w:r w:rsidR="25937CAF" w:rsidRPr="009C1FEC">
        <w:rPr>
          <w:rFonts w:ascii="Visby" w:hAnsi="Visby" w:cstheme="minorBidi"/>
        </w:rPr>
        <w:t>ystem kontroli ciśnienia w oponach</w:t>
      </w:r>
      <w:r w:rsidRPr="009C1FEC">
        <w:rPr>
          <w:rFonts w:ascii="Visby" w:hAnsi="Visby" w:cstheme="minorBidi"/>
        </w:rPr>
        <w:t>,</w:t>
      </w:r>
    </w:p>
    <w:p w14:paraId="6D90ED8F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k</w:t>
      </w:r>
      <w:r w:rsidR="25937CAF" w:rsidRPr="009C1FEC">
        <w:rPr>
          <w:rFonts w:ascii="Visby" w:hAnsi="Visby" w:cstheme="minorBidi"/>
        </w:rPr>
        <w:t>omputer pokładowy</w:t>
      </w:r>
      <w:r w:rsidRPr="009C1FEC">
        <w:rPr>
          <w:rFonts w:ascii="Visby" w:hAnsi="Visby" w:cstheme="minorBidi"/>
        </w:rPr>
        <w:t>,</w:t>
      </w:r>
    </w:p>
    <w:p w14:paraId="05C13727" w14:textId="3D818CA8" w:rsidR="574AE1C3" w:rsidRPr="009C1FEC" w:rsidRDefault="574AE1C3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oddzielne fotele w trzecim rzędzie</w:t>
      </w:r>
      <w:r w:rsidR="2D6D507B" w:rsidRPr="009C1FEC">
        <w:rPr>
          <w:rFonts w:ascii="Visby" w:hAnsi="Visby" w:cstheme="minorBidi"/>
        </w:rPr>
        <w:t>,</w:t>
      </w:r>
    </w:p>
    <w:p w14:paraId="6D90ED91" w14:textId="7498B4DD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p</w:t>
      </w:r>
      <w:r w:rsidR="25937CAF" w:rsidRPr="009C1FEC">
        <w:rPr>
          <w:rFonts w:ascii="Visby" w:hAnsi="Visby" w:cstheme="minorBidi"/>
        </w:rPr>
        <w:t xml:space="preserve">oduszka powietrzna kierowcy </w:t>
      </w:r>
      <w:r w:rsidR="75D86BF1" w:rsidRPr="009C1FEC">
        <w:rPr>
          <w:rFonts w:ascii="Visby" w:hAnsi="Visby" w:cstheme="minorBidi"/>
        </w:rPr>
        <w:t>i pasażera</w:t>
      </w:r>
    </w:p>
    <w:p w14:paraId="6D90ED92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d</w:t>
      </w:r>
      <w:r w:rsidR="25937CAF" w:rsidRPr="009C1FEC">
        <w:rPr>
          <w:rFonts w:ascii="Visby" w:hAnsi="Visby" w:cstheme="minorBidi"/>
        </w:rPr>
        <w:t>ezaktywacja poduszki powietrznej pasażera</w:t>
      </w:r>
      <w:r w:rsidRPr="009C1FEC">
        <w:rPr>
          <w:rFonts w:ascii="Visby" w:hAnsi="Visby" w:cstheme="minorBidi"/>
        </w:rPr>
        <w:t>,</w:t>
      </w:r>
    </w:p>
    <w:p w14:paraId="6C5C1BA8" w14:textId="2A5D73CD" w:rsidR="00DD5566" w:rsidRPr="009C1FEC" w:rsidRDefault="4B3991E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podgrzewana przednia szyba,</w:t>
      </w:r>
    </w:p>
    <w:p w14:paraId="6D90ED94" w14:textId="5DAF5AE1" w:rsidR="00DD5566" w:rsidRPr="009C1FEC" w:rsidRDefault="4B3991E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lastRenderedPageBreak/>
        <w:t>kamera cofania</w:t>
      </w:r>
      <w:r w:rsidR="3F0779D1" w:rsidRPr="009C1FEC">
        <w:rPr>
          <w:rFonts w:ascii="Visby" w:hAnsi="Visby" w:cstheme="minorBidi"/>
        </w:rPr>
        <w:t>,</w:t>
      </w:r>
    </w:p>
    <w:p w14:paraId="6D90ED95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a</w:t>
      </w:r>
      <w:r w:rsidR="25937CAF" w:rsidRPr="009C1FEC">
        <w:rPr>
          <w:rFonts w:ascii="Visby" w:hAnsi="Visby" w:cstheme="minorBidi"/>
        </w:rPr>
        <w:t>utomatyczna blokada drzwi podczas jazdy</w:t>
      </w:r>
      <w:r w:rsidRPr="009C1FEC">
        <w:rPr>
          <w:rFonts w:ascii="Visby" w:hAnsi="Visby" w:cstheme="minorBidi"/>
        </w:rPr>
        <w:t>,</w:t>
      </w:r>
    </w:p>
    <w:p w14:paraId="6D90ED96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e</w:t>
      </w:r>
      <w:r w:rsidR="25937CAF" w:rsidRPr="009C1FEC">
        <w:rPr>
          <w:rFonts w:ascii="Visby" w:hAnsi="Visby" w:cstheme="minorBidi"/>
        </w:rPr>
        <w:t>lektrycznie sterowane, podgrzewane lusterka boczne</w:t>
      </w:r>
      <w:r w:rsidRPr="009C1FEC">
        <w:rPr>
          <w:rFonts w:ascii="Visby" w:hAnsi="Visby" w:cstheme="minorBidi"/>
        </w:rPr>
        <w:t>,</w:t>
      </w:r>
    </w:p>
    <w:p w14:paraId="6D90ED97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e</w:t>
      </w:r>
      <w:r w:rsidR="25937CAF" w:rsidRPr="009C1FEC">
        <w:rPr>
          <w:rFonts w:ascii="Visby" w:hAnsi="Visby" w:cstheme="minorBidi"/>
        </w:rPr>
        <w:t>lektrycznie podnoszone szyby przednie</w:t>
      </w:r>
      <w:r w:rsidRPr="009C1FEC">
        <w:rPr>
          <w:rFonts w:ascii="Visby" w:hAnsi="Visby" w:cstheme="minorBidi"/>
        </w:rPr>
        <w:t>,</w:t>
      </w:r>
    </w:p>
    <w:p w14:paraId="6D90ED98" w14:textId="77777777" w:rsidR="00DD5566" w:rsidRPr="009C1FEC" w:rsidRDefault="1E1D1F22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</w:t>
      </w:r>
      <w:r w:rsidR="25937CAF" w:rsidRPr="009C1FEC">
        <w:rPr>
          <w:rFonts w:ascii="Visby" w:hAnsi="Visby" w:cstheme="minorBidi"/>
        </w:rPr>
        <w:t>skaźnik temperatury zewnętrznej</w:t>
      </w:r>
      <w:r w:rsidRPr="009C1FEC">
        <w:rPr>
          <w:rFonts w:ascii="Visby" w:hAnsi="Visby" w:cstheme="minorBidi"/>
        </w:rPr>
        <w:t>,</w:t>
      </w:r>
    </w:p>
    <w:p w14:paraId="6D90ED9A" w14:textId="77777777" w:rsidR="00DD5566" w:rsidRPr="009C1FEC" w:rsidRDefault="25937CAF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2-miejscowa kanapa z przodu po stronie pasażera</w:t>
      </w:r>
      <w:r w:rsidR="1E1D1F22" w:rsidRPr="009C1FEC">
        <w:rPr>
          <w:rFonts w:ascii="Visby" w:hAnsi="Visby" w:cstheme="minorBidi"/>
        </w:rPr>
        <w:t>,</w:t>
      </w:r>
    </w:p>
    <w:p w14:paraId="6D90EDA1" w14:textId="77777777" w:rsidR="00DD5566" w:rsidRPr="009C1FEC" w:rsidRDefault="00DD5566" w:rsidP="006120B5">
      <w:pPr>
        <w:spacing w:after="0"/>
        <w:jc w:val="both"/>
        <w:rPr>
          <w:rFonts w:ascii="Visby" w:hAnsi="Visby" w:cstheme="minorHAnsi"/>
          <w:highlight w:val="yellow"/>
        </w:rPr>
      </w:pPr>
    </w:p>
    <w:p w14:paraId="6D90EDA2" w14:textId="06734B96" w:rsidR="00DD5566" w:rsidRPr="009C1FEC" w:rsidRDefault="56C6B09D" w:rsidP="24D0D2EE">
      <w:pPr>
        <w:numPr>
          <w:ilvl w:val="0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Montaż</w:t>
      </w:r>
      <w:r w:rsidR="69E075E6" w:rsidRPr="009C1FEC">
        <w:rPr>
          <w:rFonts w:ascii="Visby" w:hAnsi="Visby" w:cstheme="minorBidi"/>
        </w:rPr>
        <w:t xml:space="preserve"> zabudowy do pojazdu umożliwiającej przewóz osób na wózkach inwalidzkich:</w:t>
      </w:r>
    </w:p>
    <w:p w14:paraId="6D90EDA3" w14:textId="5A9ABB7E" w:rsidR="00420F0E" w:rsidRPr="009C1FEC" w:rsidRDefault="69E075E6" w:rsidP="24D0D2EE">
      <w:pPr>
        <w:numPr>
          <w:ilvl w:val="1"/>
          <w:numId w:val="20"/>
        </w:numPr>
        <w:spacing w:after="0" w:line="240" w:lineRule="auto"/>
        <w:jc w:val="both"/>
        <w:rPr>
          <w:rFonts w:ascii="Visby" w:hAnsi="Visby" w:cs="Calibri"/>
        </w:rPr>
      </w:pPr>
      <w:r w:rsidRPr="009C1FEC">
        <w:rPr>
          <w:rFonts w:ascii="Visby" w:hAnsi="Visby" w:cs="Calibri"/>
        </w:rPr>
        <w:t xml:space="preserve">zamontowanie szyn podłogowych do mocowania wózków inwalidzkich, </w:t>
      </w:r>
    </w:p>
    <w:p w14:paraId="6D90EDA4" w14:textId="77777777" w:rsidR="003203C2" w:rsidRPr="009C1FEC" w:rsidRDefault="69E075E6" w:rsidP="003203C2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wzmocnienie podłogi w tylnej części samochodu,</w:t>
      </w:r>
    </w:p>
    <w:p w14:paraId="6D90EDA6" w14:textId="0937CB37" w:rsidR="00420F0E" w:rsidRPr="009C1FEC" w:rsidRDefault="69E075E6" w:rsidP="003203C2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wymiana kanapy trzeciego rzędu na 3 fotele indywidualne z trzypunktowymi pasami bezpieczeństwa,</w:t>
      </w:r>
    </w:p>
    <w:p w14:paraId="6D90EDAA" w14:textId="6C49FAD9" w:rsidR="00420F0E" w:rsidRPr="009C1FEC" w:rsidRDefault="69E075E6" w:rsidP="24D0D2EE">
      <w:pPr>
        <w:numPr>
          <w:ilvl w:val="1"/>
          <w:numId w:val="20"/>
        </w:numPr>
        <w:spacing w:after="0" w:line="240" w:lineRule="auto"/>
        <w:jc w:val="both"/>
        <w:rPr>
          <w:rFonts w:ascii="Visby" w:hAnsi="Visby" w:cs="Calibri"/>
          <w:b/>
          <w:bCs/>
          <w:u w:val="single"/>
        </w:rPr>
      </w:pPr>
      <w:r w:rsidRPr="009C1FEC">
        <w:rPr>
          <w:rFonts w:ascii="Visby" w:hAnsi="Visby" w:cs="Calibri"/>
        </w:rPr>
        <w:t>zamontowanie windy elektrohydraulicznej do wprowadzania wózków inwalidzkich,</w:t>
      </w:r>
    </w:p>
    <w:p w14:paraId="6D90EDAC" w14:textId="77777777" w:rsidR="00420F0E" w:rsidRPr="009C1FEC" w:rsidRDefault="69E075E6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homologacja całości zabudowy.</w:t>
      </w:r>
    </w:p>
    <w:p w14:paraId="6D90EDB3" w14:textId="73A79D0C" w:rsidR="00DD5566" w:rsidRPr="009C1FEC" w:rsidRDefault="00DD5566" w:rsidP="24D0D2EE">
      <w:pPr>
        <w:spacing w:after="0"/>
        <w:ind w:left="709"/>
        <w:jc w:val="both"/>
        <w:rPr>
          <w:rFonts w:ascii="Visby" w:hAnsi="Visby" w:cstheme="minorBidi"/>
          <w:b/>
          <w:bCs/>
          <w:highlight w:val="yellow"/>
          <w:u w:val="single"/>
        </w:rPr>
      </w:pPr>
    </w:p>
    <w:p w14:paraId="6D90EDB4" w14:textId="77777777" w:rsidR="00DD5566" w:rsidRPr="009C1FEC" w:rsidRDefault="00DD5566" w:rsidP="24D0D2EE">
      <w:pPr>
        <w:spacing w:after="0"/>
        <w:ind w:left="708"/>
        <w:jc w:val="both"/>
        <w:rPr>
          <w:rFonts w:ascii="Visby" w:hAnsi="Visby" w:cstheme="minorBidi"/>
          <w:b/>
          <w:bCs/>
          <w:highlight w:val="yellow"/>
        </w:rPr>
      </w:pPr>
    </w:p>
    <w:p w14:paraId="349B3AEB" w14:textId="7566CE47" w:rsidR="00A36742" w:rsidRPr="009C1FEC" w:rsidRDefault="32B4E4E9" w:rsidP="009C1FEC">
      <w:pPr>
        <w:pStyle w:val="Akapitzlist"/>
        <w:numPr>
          <w:ilvl w:val="0"/>
          <w:numId w:val="26"/>
        </w:numPr>
        <w:rPr>
          <w:rFonts w:ascii="Visby" w:hAnsi="Visby" w:cstheme="minorBidi"/>
          <w:b/>
          <w:bCs/>
          <w:sz w:val="24"/>
          <w:szCs w:val="24"/>
        </w:rPr>
      </w:pPr>
      <w:r w:rsidRPr="009C1FEC">
        <w:rPr>
          <w:rFonts w:ascii="Visby" w:hAnsi="Visby"/>
          <w:b/>
          <w:bCs/>
        </w:rPr>
        <w:t>Podstawowe wymagania dotyczące leasingu operacyjnego:</w:t>
      </w:r>
    </w:p>
    <w:p w14:paraId="423029CE" w14:textId="5769B709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 xml:space="preserve">czas trwania umowy leasingu operacyjnego - okres leasingowania: </w:t>
      </w:r>
      <w:r w:rsidR="54473980" w:rsidRPr="009C1FEC">
        <w:rPr>
          <w:rFonts w:ascii="Visby" w:hAnsi="Visby" w:cstheme="minorBidi"/>
        </w:rPr>
        <w:t>24</w:t>
      </w:r>
      <w:r w:rsidRPr="009C1FEC">
        <w:rPr>
          <w:rFonts w:ascii="Visby" w:hAnsi="Visby" w:cstheme="minorBidi"/>
        </w:rPr>
        <w:t xml:space="preserve"> miesi</w:t>
      </w:r>
      <w:r w:rsidR="54473980" w:rsidRPr="009C1FEC">
        <w:rPr>
          <w:rFonts w:ascii="Visby" w:hAnsi="Visby" w:cstheme="minorBidi"/>
        </w:rPr>
        <w:t>ące</w:t>
      </w:r>
      <w:r w:rsidRPr="009C1FEC">
        <w:rPr>
          <w:rFonts w:ascii="Visby" w:hAnsi="Visby" w:cstheme="minorBidi"/>
        </w:rPr>
        <w:t xml:space="preserve"> licząc od dnia odbioru przedmiotu leasingu - pojazdu potwierdzonego w pisemnym protokole odbioru;</w:t>
      </w:r>
    </w:p>
    <w:p w14:paraId="6C5DAD7F" w14:textId="509F5426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waluta leasingu – w złotych polskich PLN;</w:t>
      </w:r>
    </w:p>
    <w:p w14:paraId="05A335D8" w14:textId="01828BBF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oprocentowanie – stałe;</w:t>
      </w:r>
    </w:p>
    <w:p w14:paraId="1F6A95F6" w14:textId="120B9801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warto</w:t>
      </w:r>
      <w:r w:rsidR="2520D3CB" w:rsidRPr="009C1FEC">
        <w:rPr>
          <w:rFonts w:ascii="Visby" w:hAnsi="Visby" w:cstheme="minorBidi"/>
        </w:rPr>
        <w:t>ść</w:t>
      </w:r>
      <w:r w:rsidRPr="009C1FEC">
        <w:rPr>
          <w:rFonts w:ascii="Visby" w:hAnsi="Visby" w:cstheme="minorBidi"/>
        </w:rPr>
        <w:t xml:space="preserve"> wszystkich opłat leasingowych Wykonawca zobowiązany jest wskaza</w:t>
      </w:r>
      <w:r w:rsidR="0151487D" w:rsidRPr="009C1FEC">
        <w:rPr>
          <w:rFonts w:ascii="Visby" w:hAnsi="Visby" w:cstheme="minorBidi"/>
        </w:rPr>
        <w:t>ć</w:t>
      </w:r>
      <w:r w:rsidRPr="009C1FEC">
        <w:rPr>
          <w:rFonts w:ascii="Visby" w:hAnsi="Visby" w:cstheme="minorBidi"/>
        </w:rPr>
        <w:t xml:space="preserve"> w formularzu ofertowym stanowiącym Załącznik nr 1 do zapytania ofertowego;</w:t>
      </w:r>
    </w:p>
    <w:p w14:paraId="6088B73F" w14:textId="3286D0A5" w:rsidR="00A36742" w:rsidRPr="009C1FEC" w:rsidRDefault="0009254B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>
        <w:rPr>
          <w:rFonts w:ascii="Visby" w:hAnsi="Visby" w:cstheme="minorBidi"/>
        </w:rPr>
        <w:t>liczba</w:t>
      </w:r>
      <w:r w:rsidR="32B4E4E9" w:rsidRPr="009C1FEC">
        <w:rPr>
          <w:rFonts w:ascii="Visby" w:hAnsi="Visby" w:cstheme="minorBidi"/>
        </w:rPr>
        <w:t xml:space="preserve"> rat leasingowych: </w:t>
      </w:r>
      <w:r w:rsidR="0624BD06" w:rsidRPr="009C1FEC">
        <w:rPr>
          <w:rFonts w:ascii="Visby" w:hAnsi="Visby" w:cstheme="minorBidi"/>
        </w:rPr>
        <w:t>2</w:t>
      </w:r>
      <w:r w:rsidR="49BA6D0B" w:rsidRPr="009C1FEC">
        <w:rPr>
          <w:rFonts w:ascii="Visby" w:hAnsi="Visby" w:cstheme="minorBidi"/>
        </w:rPr>
        <w:t>4</w:t>
      </w:r>
      <w:r w:rsidR="32B4E4E9" w:rsidRPr="009C1FEC">
        <w:rPr>
          <w:rFonts w:ascii="Visby" w:hAnsi="Visby" w:cstheme="minorBidi"/>
        </w:rPr>
        <w:t xml:space="preserve"> r</w:t>
      </w:r>
      <w:r w:rsidR="0624BD06" w:rsidRPr="009C1FEC">
        <w:rPr>
          <w:rFonts w:ascii="Visby" w:hAnsi="Visby" w:cstheme="minorBidi"/>
        </w:rPr>
        <w:t>ów</w:t>
      </w:r>
      <w:r w:rsidR="32B4E4E9" w:rsidRPr="009C1FEC">
        <w:rPr>
          <w:rFonts w:ascii="Visby" w:hAnsi="Visby" w:cstheme="minorBidi"/>
        </w:rPr>
        <w:t>n</w:t>
      </w:r>
      <w:r w:rsidR="0624BD06" w:rsidRPr="009C1FEC">
        <w:rPr>
          <w:rFonts w:ascii="Visby" w:hAnsi="Visby" w:cstheme="minorBidi"/>
        </w:rPr>
        <w:t>e</w:t>
      </w:r>
      <w:r w:rsidR="32B4E4E9" w:rsidRPr="009C1FEC">
        <w:rPr>
          <w:rFonts w:ascii="Visby" w:hAnsi="Visby" w:cstheme="minorBidi"/>
        </w:rPr>
        <w:t xml:space="preserve"> rat</w:t>
      </w:r>
      <w:r w:rsidR="0624BD06" w:rsidRPr="009C1FEC">
        <w:rPr>
          <w:rFonts w:ascii="Visby" w:hAnsi="Visby" w:cstheme="minorBidi"/>
        </w:rPr>
        <w:t>y</w:t>
      </w:r>
      <w:r w:rsidR="32B4E4E9" w:rsidRPr="009C1FEC">
        <w:rPr>
          <w:rFonts w:ascii="Visby" w:hAnsi="Visby" w:cstheme="minorBidi"/>
        </w:rPr>
        <w:t xml:space="preserve"> leasingow</w:t>
      </w:r>
      <w:r w:rsidR="0624BD06" w:rsidRPr="009C1FEC">
        <w:rPr>
          <w:rFonts w:ascii="Visby" w:hAnsi="Visby" w:cstheme="minorBidi"/>
        </w:rPr>
        <w:t>e</w:t>
      </w:r>
      <w:r w:rsidR="32B4E4E9" w:rsidRPr="009C1FEC">
        <w:rPr>
          <w:rFonts w:ascii="Visby" w:hAnsi="Visby" w:cstheme="minorBidi"/>
        </w:rPr>
        <w:t xml:space="preserve"> płatn</w:t>
      </w:r>
      <w:r w:rsidR="0624BD06" w:rsidRPr="009C1FEC">
        <w:rPr>
          <w:rFonts w:ascii="Visby" w:hAnsi="Visby" w:cstheme="minorBidi"/>
        </w:rPr>
        <w:t>e</w:t>
      </w:r>
      <w:r w:rsidR="32B4E4E9" w:rsidRPr="009C1FEC">
        <w:rPr>
          <w:rFonts w:ascii="Visby" w:hAnsi="Visby" w:cstheme="minorBidi"/>
        </w:rPr>
        <w:t xml:space="preserve"> w terminach miesięcznych;</w:t>
      </w:r>
    </w:p>
    <w:p w14:paraId="07A4403C" w14:textId="1E1BF40C" w:rsidR="00A36742" w:rsidRPr="00A745C5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A745C5">
        <w:rPr>
          <w:rFonts w:ascii="Visby" w:hAnsi="Visby" w:cstheme="minorBidi"/>
        </w:rPr>
        <w:t xml:space="preserve">opłata wstępna (opłata inicjalna): </w:t>
      </w:r>
      <w:r w:rsidR="12E65850" w:rsidRPr="00A745C5">
        <w:rPr>
          <w:rFonts w:ascii="Visby" w:hAnsi="Visby" w:cstheme="minorBidi"/>
        </w:rPr>
        <w:t>5</w:t>
      </w:r>
      <w:r w:rsidRPr="00A745C5">
        <w:rPr>
          <w:rFonts w:ascii="Visby" w:hAnsi="Visby" w:cstheme="minorBidi"/>
        </w:rPr>
        <w:t xml:space="preserve"> % warto</w:t>
      </w:r>
      <w:r w:rsidR="574B2A4C" w:rsidRPr="00A745C5">
        <w:rPr>
          <w:rFonts w:ascii="Visby" w:hAnsi="Visby" w:cstheme="minorBidi"/>
        </w:rPr>
        <w:t>ś</w:t>
      </w:r>
      <w:r w:rsidRPr="00A745C5">
        <w:rPr>
          <w:rFonts w:ascii="Visby" w:hAnsi="Visby" w:cstheme="minorBidi"/>
        </w:rPr>
        <w:t xml:space="preserve">ci </w:t>
      </w:r>
      <w:r w:rsidR="00A745C5" w:rsidRPr="00A745C5">
        <w:rPr>
          <w:rFonts w:ascii="Visby" w:hAnsi="Visby" w:cstheme="minorBidi"/>
        </w:rPr>
        <w:t>brutto</w:t>
      </w:r>
      <w:r w:rsidRPr="00A745C5">
        <w:rPr>
          <w:rFonts w:ascii="Visby" w:hAnsi="Visby" w:cstheme="minorBidi"/>
        </w:rPr>
        <w:t xml:space="preserve"> przedmiotu leasingu (pojazdu);</w:t>
      </w:r>
    </w:p>
    <w:p w14:paraId="4DB0A6CC" w14:textId="391AEB29" w:rsidR="00A36742" w:rsidRPr="00F23877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F23877">
        <w:rPr>
          <w:rFonts w:ascii="Visby" w:hAnsi="Visby" w:cstheme="minorBidi"/>
        </w:rPr>
        <w:t>opłata za wykup przedmiotu leasingu - pojazdu (opłata ko</w:t>
      </w:r>
      <w:r w:rsidR="571F5ED5" w:rsidRPr="00F23877">
        <w:rPr>
          <w:rFonts w:ascii="Visby" w:hAnsi="Visby" w:cstheme="minorBidi"/>
        </w:rPr>
        <w:t>ń</w:t>
      </w:r>
      <w:r w:rsidRPr="00F23877">
        <w:rPr>
          <w:rFonts w:ascii="Visby" w:hAnsi="Visby" w:cstheme="minorBidi"/>
        </w:rPr>
        <w:t xml:space="preserve">cowa) - </w:t>
      </w:r>
      <w:r w:rsidR="12E65850" w:rsidRPr="00F23877">
        <w:rPr>
          <w:rFonts w:ascii="Visby" w:hAnsi="Visby" w:cstheme="minorBidi"/>
        </w:rPr>
        <w:t>20</w:t>
      </w:r>
      <w:r w:rsidRPr="00F23877">
        <w:rPr>
          <w:rFonts w:ascii="Visby" w:hAnsi="Visby" w:cstheme="minorBidi"/>
        </w:rPr>
        <w:t xml:space="preserve"> % warto</w:t>
      </w:r>
      <w:r w:rsidR="7EE8B017" w:rsidRPr="00F23877">
        <w:rPr>
          <w:rFonts w:ascii="Visby" w:hAnsi="Visby" w:cstheme="minorBidi"/>
        </w:rPr>
        <w:t>ś</w:t>
      </w:r>
      <w:r w:rsidRPr="00F23877">
        <w:rPr>
          <w:rFonts w:ascii="Visby" w:hAnsi="Visby" w:cstheme="minorBidi"/>
        </w:rPr>
        <w:t xml:space="preserve">ci </w:t>
      </w:r>
      <w:r w:rsidR="00A745C5" w:rsidRPr="00F23877">
        <w:rPr>
          <w:rFonts w:ascii="Visby" w:hAnsi="Visby" w:cstheme="minorBidi"/>
        </w:rPr>
        <w:t>brutto</w:t>
      </w:r>
      <w:r w:rsidRPr="00F23877">
        <w:rPr>
          <w:rFonts w:ascii="Visby" w:hAnsi="Visby" w:cstheme="minorBidi"/>
        </w:rPr>
        <w:t xml:space="preserve"> przedmiotu leasingu będącej podstawą do naliczania rat</w:t>
      </w:r>
      <w:r w:rsidR="000CADAE" w:rsidRPr="00F23877">
        <w:rPr>
          <w:rFonts w:ascii="Visby" w:hAnsi="Visby" w:cstheme="minorBidi"/>
        </w:rPr>
        <w:t>;</w:t>
      </w:r>
    </w:p>
    <w:p w14:paraId="2FB7B559" w14:textId="123222CF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Zamawiający akceptuje Tabele Opłat i Prowizji obowiązujące u finansującego,</w:t>
      </w:r>
    </w:p>
    <w:p w14:paraId="77840E73" w14:textId="08A7BE91" w:rsidR="00A3674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Zamawiający wyra</w:t>
      </w:r>
      <w:r w:rsidR="4D8468DD" w:rsidRPr="009C1FEC">
        <w:rPr>
          <w:rFonts w:ascii="Visby" w:hAnsi="Visby" w:cstheme="minorBidi"/>
        </w:rPr>
        <w:t>ż</w:t>
      </w:r>
      <w:r w:rsidRPr="009C1FEC">
        <w:rPr>
          <w:rFonts w:ascii="Visby" w:hAnsi="Visby" w:cstheme="minorBidi"/>
        </w:rPr>
        <w:t>a zgodę na zawarcie umowy leasingu operacyjnego i og</w:t>
      </w:r>
      <w:r w:rsidR="49616617" w:rsidRPr="009C1FEC">
        <w:rPr>
          <w:rFonts w:ascii="Visby" w:hAnsi="Visby" w:cstheme="minorBidi"/>
        </w:rPr>
        <w:t>ó</w:t>
      </w:r>
      <w:r w:rsidRPr="009C1FEC">
        <w:rPr>
          <w:rFonts w:ascii="Visby" w:hAnsi="Visby" w:cstheme="minorBidi"/>
        </w:rPr>
        <w:t>lnych warunk</w:t>
      </w:r>
      <w:r w:rsidR="3FACBCE7" w:rsidRPr="009C1FEC">
        <w:rPr>
          <w:rFonts w:ascii="Visby" w:hAnsi="Visby" w:cstheme="minorBidi"/>
        </w:rPr>
        <w:t>ó</w:t>
      </w:r>
      <w:r w:rsidRPr="009C1FEC">
        <w:rPr>
          <w:rFonts w:ascii="Visby" w:hAnsi="Visby" w:cstheme="minorBidi"/>
        </w:rPr>
        <w:t>w umowy leasingowej na wzorze stosowanym przez finansującego</w:t>
      </w:r>
    </w:p>
    <w:p w14:paraId="5A51CDC8" w14:textId="2DC6F741" w:rsidR="00E80022" w:rsidRPr="009C1FEC" w:rsidRDefault="32B4E4E9" w:rsidP="24D0D2EE">
      <w:pPr>
        <w:numPr>
          <w:ilvl w:val="1"/>
          <w:numId w:val="20"/>
        </w:numPr>
        <w:spacing w:after="0"/>
        <w:jc w:val="both"/>
        <w:rPr>
          <w:rFonts w:ascii="Visby" w:hAnsi="Visby" w:cstheme="minorBidi"/>
        </w:rPr>
      </w:pPr>
      <w:r w:rsidRPr="009C1FEC">
        <w:rPr>
          <w:rFonts w:ascii="Visby" w:hAnsi="Visby" w:cstheme="minorBidi"/>
        </w:rPr>
        <w:t>Zamawiający nie będzie miał obowiązku wystawienia na rzecz leasingodawcy czy innej osoby/podmiotu weksla czy te</w:t>
      </w:r>
      <w:r w:rsidR="5CDBA67A" w:rsidRPr="009C1FEC">
        <w:rPr>
          <w:rFonts w:ascii="Visby" w:hAnsi="Visby" w:cstheme="minorBidi"/>
        </w:rPr>
        <w:t xml:space="preserve">ż </w:t>
      </w:r>
      <w:r w:rsidRPr="009C1FEC">
        <w:rPr>
          <w:rFonts w:ascii="Visby" w:hAnsi="Visby" w:cstheme="minorBidi"/>
        </w:rPr>
        <w:t>ustanowionej innej form (postaci) zabezpieczenia, w tym zapłaty kaucji z tytułu oddania samochodu (pojazdu) do korzystania w leasingu.</w:t>
      </w:r>
    </w:p>
    <w:p w14:paraId="6D90EDB6" w14:textId="77777777" w:rsidR="009C1FEC" w:rsidRPr="009C1FEC" w:rsidRDefault="009C1FEC" w:rsidP="009C1FEC">
      <w:pPr>
        <w:rPr>
          <w:rFonts w:ascii="Visby" w:hAnsi="Visby" w:cstheme="minorHAnsi"/>
        </w:rPr>
      </w:pPr>
    </w:p>
    <w:p w14:paraId="6D90EDB9" w14:textId="1B9EB18D" w:rsidR="00257F8F" w:rsidRPr="009C1FEC" w:rsidRDefault="3F3D92FC" w:rsidP="009C1FEC">
      <w:pPr>
        <w:pStyle w:val="Akapitzlist"/>
        <w:numPr>
          <w:ilvl w:val="0"/>
          <w:numId w:val="26"/>
        </w:numPr>
        <w:rPr>
          <w:rFonts w:ascii="Visby" w:hAnsi="Visby"/>
          <w:b/>
          <w:bCs/>
        </w:rPr>
      </w:pPr>
      <w:r w:rsidRPr="009C1FEC">
        <w:rPr>
          <w:rFonts w:ascii="Visby" w:hAnsi="Visby"/>
          <w:b/>
          <w:bCs/>
        </w:rPr>
        <w:t>Termin realizacji przedmiotu zamówienia</w:t>
      </w:r>
    </w:p>
    <w:p w14:paraId="6D90EDBA" w14:textId="20628C21" w:rsidR="00257F8F" w:rsidRPr="009C1FEC" w:rsidRDefault="00DA6E6F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lastRenderedPageBreak/>
        <w:t>Wykonawca jest zobowiązany</w:t>
      </w:r>
      <w:r w:rsidR="00B131FA" w:rsidRPr="009C1FEC">
        <w:rPr>
          <w:rFonts w:ascii="Visby" w:hAnsi="Visby" w:cstheme="minorHAnsi"/>
        </w:rPr>
        <w:t xml:space="preserve"> wykonać przedmiot zamówienia w następującym terminie: </w:t>
      </w:r>
      <w:r w:rsidR="00706938" w:rsidRPr="009C1FEC">
        <w:rPr>
          <w:rFonts w:ascii="Visby" w:hAnsi="Visby" w:cstheme="minorHAnsi"/>
        </w:rPr>
        <w:t>1</w:t>
      </w:r>
      <w:r w:rsidR="00212D09" w:rsidRPr="009C1FEC">
        <w:rPr>
          <w:rFonts w:ascii="Visby" w:hAnsi="Visby" w:cstheme="minorHAnsi"/>
        </w:rPr>
        <w:t xml:space="preserve"> miesiąc</w:t>
      </w:r>
      <w:r w:rsidR="00FA704B" w:rsidRPr="009C1FEC">
        <w:rPr>
          <w:rFonts w:ascii="Visby" w:hAnsi="Visby" w:cstheme="minorHAnsi"/>
        </w:rPr>
        <w:t xml:space="preserve"> od dnia zawarcia </w:t>
      </w:r>
      <w:r w:rsidR="00706938" w:rsidRPr="009C1FEC">
        <w:rPr>
          <w:rFonts w:ascii="Visby" w:hAnsi="Visby" w:cstheme="minorHAnsi"/>
        </w:rPr>
        <w:t>umowy.</w:t>
      </w:r>
    </w:p>
    <w:p w14:paraId="6D90EDC4" w14:textId="6CE16553" w:rsidR="00DC5ED9" w:rsidRPr="009C1FEC" w:rsidRDefault="1E34F570" w:rsidP="009C1FEC">
      <w:pPr>
        <w:pStyle w:val="Akapitzlist"/>
        <w:numPr>
          <w:ilvl w:val="0"/>
          <w:numId w:val="26"/>
        </w:numPr>
        <w:rPr>
          <w:rFonts w:ascii="Visby" w:hAnsi="Visby" w:cstheme="minorBidi"/>
          <w:b/>
          <w:bCs/>
          <w:sz w:val="24"/>
          <w:szCs w:val="24"/>
        </w:rPr>
      </w:pPr>
      <w:r w:rsidRPr="009C1FEC">
        <w:rPr>
          <w:rFonts w:ascii="Visby" w:hAnsi="Visby"/>
          <w:b/>
        </w:rPr>
        <w:t>Sposób przygotowania oferty</w:t>
      </w:r>
    </w:p>
    <w:p w14:paraId="6D90EDC6" w14:textId="2E2DD875" w:rsidR="00457D5D" w:rsidRPr="009C1FEC" w:rsidRDefault="004B3F82" w:rsidP="006120B5">
      <w:pPr>
        <w:numPr>
          <w:ilvl w:val="0"/>
          <w:numId w:val="23"/>
        </w:numPr>
        <w:spacing w:after="0"/>
        <w:jc w:val="both"/>
        <w:rPr>
          <w:rFonts w:ascii="Visby" w:hAnsi="Visby" w:cs="Calibri"/>
        </w:rPr>
      </w:pPr>
      <w:r w:rsidRPr="009C1FEC">
        <w:rPr>
          <w:rFonts w:ascii="Visby" w:hAnsi="Visby" w:cs="Calibri"/>
        </w:rPr>
        <w:t xml:space="preserve">Ofertę należy sporządzić na </w:t>
      </w:r>
      <w:r w:rsidRPr="009C1FEC">
        <w:rPr>
          <w:rFonts w:ascii="Visby" w:hAnsi="Visby" w:cstheme="minorHAnsi"/>
        </w:rPr>
        <w:t>formularzu</w:t>
      </w:r>
      <w:r w:rsidRPr="009C1FEC">
        <w:rPr>
          <w:rFonts w:ascii="Visby" w:hAnsi="Visby" w:cs="Calibri"/>
        </w:rPr>
        <w:t xml:space="preserve"> stanowiącym Załącznik nr 1 do Zapytania ofertowego ze wskazaniem oczekiwanej ceny </w:t>
      </w:r>
      <w:r w:rsidR="004D7E1D" w:rsidRPr="009C1FEC">
        <w:rPr>
          <w:rFonts w:ascii="Visby" w:hAnsi="Visby" w:cs="Calibri"/>
        </w:rPr>
        <w:t xml:space="preserve">brutto </w:t>
      </w:r>
      <w:r w:rsidRPr="009C1FEC">
        <w:rPr>
          <w:rFonts w:ascii="Visby" w:hAnsi="Visby" w:cs="Calibri"/>
        </w:rPr>
        <w:t>za realizację przedmiotu zamówienia.</w:t>
      </w:r>
    </w:p>
    <w:p w14:paraId="6D90EDC7" w14:textId="77777777" w:rsidR="00C56AD5" w:rsidRPr="009C1FEC" w:rsidRDefault="004B3F82" w:rsidP="00C56AD5">
      <w:pPr>
        <w:numPr>
          <w:ilvl w:val="0"/>
          <w:numId w:val="23"/>
        </w:numPr>
        <w:spacing w:after="0"/>
        <w:jc w:val="both"/>
        <w:rPr>
          <w:rFonts w:ascii="Visby" w:hAnsi="Visby" w:cs="Calibri"/>
        </w:rPr>
      </w:pPr>
      <w:r w:rsidRPr="009C1FEC">
        <w:rPr>
          <w:rFonts w:ascii="Visby" w:hAnsi="Visby" w:cs="Calibri"/>
        </w:rPr>
        <w:t xml:space="preserve">Oferowana cena </w:t>
      </w:r>
      <w:r w:rsidRPr="009C1FEC">
        <w:rPr>
          <w:rFonts w:ascii="Visby" w:hAnsi="Visby" w:cstheme="minorHAnsi"/>
        </w:rPr>
        <w:t>winna</w:t>
      </w:r>
      <w:r w:rsidRPr="009C1FEC">
        <w:rPr>
          <w:rFonts w:ascii="Visby" w:hAnsi="Visby" w:cs="Calibri"/>
        </w:rPr>
        <w:t xml:space="preserve"> zawierać wszystkie koszty związane z realizacją zamówienia, uwzględniając wszystkie wymogi przedstawione w Zapytaniu ofertowym. Cenę oferty należy przedstawić w złotych polskich (PLN) z dokładnością do dwóch miejsc po przecinku.</w:t>
      </w:r>
    </w:p>
    <w:p w14:paraId="026DF9C0" w14:textId="77777777" w:rsidR="00307C0D" w:rsidRPr="009C1FEC" w:rsidRDefault="00307C0D" w:rsidP="00307C0D">
      <w:pPr>
        <w:spacing w:after="0"/>
        <w:jc w:val="both"/>
        <w:rPr>
          <w:rFonts w:ascii="Visby" w:hAnsi="Visby" w:cs="Calibri"/>
        </w:rPr>
      </w:pPr>
    </w:p>
    <w:p w14:paraId="6D90EDC9" w14:textId="77777777" w:rsidR="00257F8F" w:rsidRPr="009C1FEC" w:rsidRDefault="00257F8F" w:rsidP="009C1FEC">
      <w:pPr>
        <w:pStyle w:val="Akapitzlist"/>
        <w:numPr>
          <w:ilvl w:val="0"/>
          <w:numId w:val="26"/>
        </w:numPr>
        <w:jc w:val="both"/>
        <w:rPr>
          <w:rFonts w:ascii="Visby" w:hAnsi="Visby" w:cstheme="minorHAnsi"/>
          <w:b/>
          <w:sz w:val="24"/>
          <w:szCs w:val="24"/>
        </w:rPr>
      </w:pPr>
      <w:r w:rsidRPr="009C1FEC">
        <w:rPr>
          <w:rFonts w:ascii="Visby" w:hAnsi="Visby" w:cstheme="minorHAnsi"/>
          <w:b/>
          <w:sz w:val="24"/>
          <w:szCs w:val="24"/>
        </w:rPr>
        <w:t>Kryteri</w:t>
      </w:r>
      <w:r w:rsidR="008315B4" w:rsidRPr="009C1FEC">
        <w:rPr>
          <w:rFonts w:ascii="Visby" w:hAnsi="Visby" w:cstheme="minorHAnsi"/>
          <w:b/>
          <w:sz w:val="24"/>
          <w:szCs w:val="24"/>
        </w:rPr>
        <w:t>um oceny oferty</w:t>
      </w:r>
    </w:p>
    <w:p w14:paraId="6D90EDCC" w14:textId="48729E01" w:rsidR="00C56AD5" w:rsidRPr="009C1FEC" w:rsidRDefault="00457D5D" w:rsidP="00307C0D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Kr</w:t>
      </w:r>
      <w:r w:rsidR="00C56AD5" w:rsidRPr="009C1FEC">
        <w:rPr>
          <w:rFonts w:ascii="Visby" w:hAnsi="Visby" w:cstheme="minorHAnsi"/>
        </w:rPr>
        <w:t>yterium oceny ofert jest cena brutto (</w:t>
      </w:r>
      <w:r w:rsidR="00307C0D" w:rsidRPr="009C1FEC">
        <w:rPr>
          <w:rFonts w:ascii="Visby" w:hAnsi="Visby" w:cstheme="minorHAnsi"/>
        </w:rPr>
        <w:t>10</w:t>
      </w:r>
      <w:r w:rsidRPr="009C1FEC">
        <w:rPr>
          <w:rFonts w:ascii="Visby" w:hAnsi="Visby" w:cstheme="minorHAnsi"/>
        </w:rPr>
        <w:t>0%)</w:t>
      </w:r>
      <w:r w:rsidR="00307C0D" w:rsidRPr="009C1FEC">
        <w:rPr>
          <w:rFonts w:ascii="Visby" w:hAnsi="Visby" w:cstheme="minorHAnsi"/>
        </w:rPr>
        <w:t>.</w:t>
      </w:r>
    </w:p>
    <w:p w14:paraId="6D90EDCD" w14:textId="77777777" w:rsidR="00C56AD5" w:rsidRPr="009C1FEC" w:rsidRDefault="00C56AD5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Kryterium ceny brutto oblicza się następująco:</w:t>
      </w:r>
    </w:p>
    <w:p w14:paraId="6D90EDCE" w14:textId="77777777" w:rsidR="00457D5D" w:rsidRPr="009C1FEC" w:rsidRDefault="00000000" w:rsidP="006120B5">
      <w:pPr>
        <w:jc w:val="both"/>
        <w:rPr>
          <w:rFonts w:ascii="Visby" w:hAnsi="Visby" w:cstheme="minorHAnsi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PC</m:t>
              </m:r>
            </m:e>
            <m:sub>
              <m:r>
                <w:rPr>
                  <w:rFonts w:ascii="Cambria Math" w:hAnsi="Cambria Math" w:cs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>×100%</m:t>
          </m:r>
        </m:oMath>
      </m:oMathPara>
    </w:p>
    <w:p w14:paraId="6D90EDCF" w14:textId="77777777" w:rsidR="00373DBA" w:rsidRPr="009C1FEC" w:rsidRDefault="00373DBA" w:rsidP="006120B5">
      <w:pPr>
        <w:spacing w:after="0"/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gdzie:</w:t>
      </w:r>
    </w:p>
    <w:p w14:paraId="6D90EDD0" w14:textId="77777777" w:rsidR="00373DBA" w:rsidRPr="009C1FEC" w:rsidRDefault="00C56AD5" w:rsidP="006120B5">
      <w:pPr>
        <w:spacing w:after="0"/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PC</w:t>
      </w:r>
      <w:r w:rsidR="00373DBA" w:rsidRPr="009C1FEC">
        <w:rPr>
          <w:rFonts w:ascii="Visby" w:hAnsi="Visby" w:cstheme="minorHAnsi"/>
          <w:vertAlign w:val="subscript"/>
        </w:rPr>
        <w:t>b</w:t>
      </w:r>
      <w:r w:rsidR="00373DBA" w:rsidRPr="009C1FEC">
        <w:rPr>
          <w:rFonts w:ascii="Visby" w:hAnsi="Visby" w:cstheme="minorHAnsi"/>
        </w:rPr>
        <w:t xml:space="preserve"> – liczba punktów oferty badanej</w:t>
      </w:r>
      <w:r w:rsidRPr="009C1FEC">
        <w:rPr>
          <w:rFonts w:ascii="Visby" w:hAnsi="Visby" w:cstheme="minorHAnsi"/>
        </w:rPr>
        <w:t xml:space="preserve"> za spełnienie kryterium ceny brutto</w:t>
      </w:r>
    </w:p>
    <w:p w14:paraId="6D90EDD1" w14:textId="77777777" w:rsidR="00373DBA" w:rsidRPr="009C1FEC" w:rsidRDefault="00373DBA" w:rsidP="006120B5">
      <w:pPr>
        <w:spacing w:after="0"/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C</w:t>
      </w:r>
      <w:r w:rsidRPr="009C1FEC">
        <w:rPr>
          <w:rFonts w:ascii="Visby" w:hAnsi="Visby" w:cstheme="minorHAnsi"/>
          <w:vertAlign w:val="subscript"/>
        </w:rPr>
        <w:t>n</w:t>
      </w:r>
      <w:r w:rsidRPr="009C1FEC">
        <w:rPr>
          <w:rFonts w:ascii="Visby" w:hAnsi="Visby" w:cstheme="minorHAnsi"/>
        </w:rPr>
        <w:t xml:space="preserve"> – najniższa oferowana cena brutto</w:t>
      </w:r>
    </w:p>
    <w:p w14:paraId="6D90EDD2" w14:textId="77777777" w:rsidR="00373DBA" w:rsidRPr="009C1FEC" w:rsidRDefault="00373DBA" w:rsidP="006120B5">
      <w:pPr>
        <w:spacing w:after="0"/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C</w:t>
      </w:r>
      <w:r w:rsidRPr="009C1FEC">
        <w:rPr>
          <w:rFonts w:ascii="Visby" w:hAnsi="Visby" w:cstheme="minorHAnsi"/>
          <w:vertAlign w:val="subscript"/>
        </w:rPr>
        <w:t>b</w:t>
      </w:r>
      <w:r w:rsidRPr="009C1FEC">
        <w:rPr>
          <w:rFonts w:ascii="Visby" w:hAnsi="Visby" w:cstheme="minorHAnsi"/>
        </w:rPr>
        <w:t xml:space="preserve"> – cena brutto oferty badanej</w:t>
      </w:r>
    </w:p>
    <w:p w14:paraId="6D90EDDD" w14:textId="77777777" w:rsidR="00373DBA" w:rsidRPr="009C1FEC" w:rsidRDefault="00373DBA" w:rsidP="006120B5">
      <w:pPr>
        <w:spacing w:after="0"/>
        <w:jc w:val="both"/>
        <w:rPr>
          <w:rFonts w:ascii="Visby" w:hAnsi="Visby" w:cstheme="minorHAnsi"/>
          <w:highlight w:val="yellow"/>
        </w:rPr>
      </w:pPr>
    </w:p>
    <w:p w14:paraId="6D90EDDE" w14:textId="77777777" w:rsidR="004B02F7" w:rsidRPr="009C1FEC" w:rsidRDefault="00373DBA" w:rsidP="009C1FEC">
      <w:pPr>
        <w:numPr>
          <w:ilvl w:val="0"/>
          <w:numId w:val="26"/>
        </w:numPr>
        <w:jc w:val="both"/>
        <w:rPr>
          <w:rFonts w:ascii="Visby" w:hAnsi="Visby" w:cstheme="minorHAnsi"/>
          <w:b/>
          <w:sz w:val="24"/>
          <w:szCs w:val="24"/>
        </w:rPr>
      </w:pPr>
      <w:r w:rsidRPr="009C1FEC">
        <w:rPr>
          <w:rFonts w:ascii="Visby" w:hAnsi="Visby" w:cstheme="minorHAnsi"/>
          <w:b/>
          <w:sz w:val="24"/>
          <w:szCs w:val="24"/>
        </w:rPr>
        <w:t>Sposób i t</w:t>
      </w:r>
      <w:r w:rsidR="008315B4" w:rsidRPr="009C1FEC">
        <w:rPr>
          <w:rFonts w:ascii="Visby" w:hAnsi="Visby" w:cstheme="minorHAnsi"/>
          <w:b/>
          <w:sz w:val="24"/>
          <w:szCs w:val="24"/>
        </w:rPr>
        <w:t>ermin składania ofert</w:t>
      </w:r>
    </w:p>
    <w:p w14:paraId="6D90EDDF" w14:textId="58370690" w:rsidR="008315B4" w:rsidRPr="009C1FEC" w:rsidRDefault="4281C35D" w:rsidP="58165F76">
      <w:pPr>
        <w:jc w:val="both"/>
        <w:rPr>
          <w:rFonts w:ascii="Visby" w:hAnsi="Visby" w:cstheme="minorBidi"/>
        </w:rPr>
      </w:pPr>
      <w:r w:rsidRPr="58165F76">
        <w:rPr>
          <w:rFonts w:ascii="Visby" w:hAnsi="Visby" w:cstheme="minorBidi"/>
        </w:rPr>
        <w:t xml:space="preserve">Oferty należy składać drogą elektroniczną (skany wypełnionych i podpisanych dokumentów) na adres </w:t>
      </w:r>
      <w:hyperlink r:id="rId11">
        <w:r w:rsidR="2AB29621" w:rsidRPr="58165F76">
          <w:rPr>
            <w:rStyle w:val="Hipercze"/>
            <w:rFonts w:ascii="Visby" w:hAnsi="Visby" w:cstheme="minorBidi"/>
          </w:rPr>
          <w:t>ctr@arkadia.torun.pl</w:t>
        </w:r>
      </w:hyperlink>
      <w:r w:rsidRPr="58165F76">
        <w:rPr>
          <w:rFonts w:ascii="Visby" w:hAnsi="Visby" w:cstheme="minorBidi"/>
        </w:rPr>
        <w:t>. W tytule maila należy wpisać „Oferta w postępowaniu nr 1/20</w:t>
      </w:r>
      <w:r w:rsidR="0774F40B" w:rsidRPr="58165F76">
        <w:rPr>
          <w:rFonts w:ascii="Visby" w:hAnsi="Visby" w:cstheme="minorBidi"/>
        </w:rPr>
        <w:t>26</w:t>
      </w:r>
      <w:r w:rsidRPr="58165F76">
        <w:rPr>
          <w:rFonts w:ascii="Visby" w:hAnsi="Visby" w:cstheme="minorBidi"/>
        </w:rPr>
        <w:t>/</w:t>
      </w:r>
      <w:r w:rsidR="22D94884" w:rsidRPr="58165F76">
        <w:rPr>
          <w:rFonts w:ascii="Visby" w:hAnsi="Visby" w:cstheme="minorBidi"/>
        </w:rPr>
        <w:t>CTR</w:t>
      </w:r>
      <w:r w:rsidRPr="58165F76">
        <w:rPr>
          <w:rFonts w:ascii="Visby" w:hAnsi="Visby" w:cstheme="minorBidi"/>
        </w:rPr>
        <w:t>”. Oferty wraz z załącznikami należy składać do dnia</w:t>
      </w:r>
      <w:r w:rsidR="3959FAD4" w:rsidRPr="58165F76">
        <w:rPr>
          <w:rFonts w:ascii="Visby" w:hAnsi="Visby" w:cstheme="minorBidi"/>
        </w:rPr>
        <w:t xml:space="preserve"> </w:t>
      </w:r>
      <w:r w:rsidR="08DD2A9D" w:rsidRPr="58165F76">
        <w:rPr>
          <w:rFonts w:ascii="Visby" w:hAnsi="Visby" w:cstheme="minorBidi"/>
        </w:rPr>
        <w:t>2</w:t>
      </w:r>
      <w:r w:rsidR="7E24D471" w:rsidRPr="58165F76">
        <w:rPr>
          <w:rFonts w:ascii="Visby" w:hAnsi="Visby" w:cstheme="minorBidi"/>
        </w:rPr>
        <w:t>4</w:t>
      </w:r>
      <w:r w:rsidRPr="58165F76">
        <w:rPr>
          <w:rFonts w:ascii="Visby" w:hAnsi="Visby" w:cstheme="minorBidi"/>
        </w:rPr>
        <w:t>.0</w:t>
      </w:r>
      <w:r w:rsidR="08DD2A9D" w:rsidRPr="58165F76">
        <w:rPr>
          <w:rFonts w:ascii="Visby" w:hAnsi="Visby" w:cstheme="minorBidi"/>
        </w:rPr>
        <w:t>4</w:t>
      </w:r>
      <w:r w:rsidRPr="58165F76">
        <w:rPr>
          <w:rFonts w:ascii="Visby" w:hAnsi="Visby" w:cstheme="minorBidi"/>
        </w:rPr>
        <w:t>.20</w:t>
      </w:r>
      <w:r w:rsidR="08DD2A9D" w:rsidRPr="58165F76">
        <w:rPr>
          <w:rFonts w:ascii="Visby" w:hAnsi="Visby" w:cstheme="minorBidi"/>
        </w:rPr>
        <w:t>26</w:t>
      </w:r>
      <w:r w:rsidRPr="58165F76">
        <w:rPr>
          <w:rFonts w:ascii="Visby" w:hAnsi="Visby" w:cstheme="minorBidi"/>
        </w:rPr>
        <w:t xml:space="preserve"> r. Decyduje data i godzina na serwerze pocztowym Zamawiającego.</w:t>
      </w:r>
    </w:p>
    <w:p w14:paraId="6D90EDE0" w14:textId="77777777" w:rsidR="008315B4" w:rsidRPr="009C1FEC" w:rsidRDefault="008315B4" w:rsidP="009C1FEC">
      <w:pPr>
        <w:numPr>
          <w:ilvl w:val="0"/>
          <w:numId w:val="26"/>
        </w:numPr>
        <w:jc w:val="both"/>
        <w:rPr>
          <w:rFonts w:ascii="Visby" w:hAnsi="Visby" w:cstheme="minorHAnsi"/>
          <w:b/>
          <w:sz w:val="24"/>
          <w:szCs w:val="24"/>
        </w:rPr>
      </w:pPr>
      <w:r w:rsidRPr="009C1FEC">
        <w:rPr>
          <w:rFonts w:ascii="Visby" w:hAnsi="Visby" w:cstheme="minorHAnsi"/>
          <w:b/>
          <w:sz w:val="24"/>
          <w:szCs w:val="24"/>
        </w:rPr>
        <w:t>Termin związania ofertą</w:t>
      </w:r>
    </w:p>
    <w:p w14:paraId="6D90EDE1" w14:textId="07E5E849" w:rsidR="008315B4" w:rsidRPr="009C1FEC" w:rsidRDefault="00373DBA" w:rsidP="006120B5">
      <w:pPr>
        <w:pStyle w:val="Akapitzlist"/>
        <w:ind w:left="0"/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 xml:space="preserve">Wykonawcy pozostają związani ofertą przez </w:t>
      </w:r>
      <w:r w:rsidR="00865A69" w:rsidRPr="009C1FEC">
        <w:rPr>
          <w:rFonts w:ascii="Visby" w:hAnsi="Visby" w:cstheme="minorHAnsi"/>
        </w:rPr>
        <w:t>15</w:t>
      </w:r>
      <w:r w:rsidRPr="009C1FEC">
        <w:rPr>
          <w:rFonts w:ascii="Visby" w:hAnsi="Visby" w:cstheme="minorHAnsi"/>
        </w:rPr>
        <w:t xml:space="preserve"> dni od dnia upływu terminu składania ofert.</w:t>
      </w:r>
    </w:p>
    <w:p w14:paraId="6D90EDE2" w14:textId="77777777" w:rsidR="008315B4" w:rsidRPr="009C1FEC" w:rsidRDefault="008315B4" w:rsidP="009C1FEC">
      <w:pPr>
        <w:numPr>
          <w:ilvl w:val="0"/>
          <w:numId w:val="26"/>
        </w:numPr>
        <w:jc w:val="both"/>
        <w:rPr>
          <w:rFonts w:ascii="Visby" w:hAnsi="Visby" w:cstheme="minorHAnsi"/>
          <w:b/>
          <w:sz w:val="24"/>
          <w:szCs w:val="24"/>
        </w:rPr>
      </w:pPr>
      <w:r w:rsidRPr="009C1FEC">
        <w:rPr>
          <w:rFonts w:ascii="Visby" w:hAnsi="Visby" w:cstheme="minorHAnsi"/>
          <w:b/>
          <w:sz w:val="24"/>
          <w:szCs w:val="24"/>
        </w:rPr>
        <w:t xml:space="preserve">Informacje na temat wykluczenia wykonawcy i odrzucenia oferty </w:t>
      </w:r>
    </w:p>
    <w:p w14:paraId="1AA2A4A7" w14:textId="799BB709" w:rsidR="006259B3" w:rsidRPr="009C1FEC" w:rsidRDefault="00373DBA" w:rsidP="006259B3">
      <w:pPr>
        <w:autoSpaceDE w:val="0"/>
        <w:autoSpaceDN w:val="0"/>
        <w:adjustRightInd w:val="0"/>
        <w:jc w:val="both"/>
        <w:rPr>
          <w:rFonts w:ascii="Visby" w:hAnsi="Visby"/>
        </w:rPr>
      </w:pPr>
      <w:r w:rsidRPr="009C1FEC">
        <w:rPr>
          <w:rFonts w:ascii="Visby" w:hAnsi="Visby"/>
        </w:rPr>
        <w:t>Z postępowania o udzielenie zamówienia wykluczeniu podlegają Wykonawcy, którzy są powiązani osobowo lub kapitałowo z Zamawiającym</w:t>
      </w:r>
      <w:r w:rsidR="006259B3" w:rsidRPr="009C1FEC">
        <w:rPr>
          <w:rFonts w:ascii="Visby" w:hAnsi="Visby"/>
        </w:rPr>
        <w:t>, osobami upoważnionymi do zaciągania zobowiązań w imieniu Zamawiającego, osobami wykonującymi w imieniu Zamawiającego czynności związane z przygotowaniem i przeprowadzeniem procedury wyboru wykonawcy.</w:t>
      </w:r>
    </w:p>
    <w:p w14:paraId="6C934C31" w14:textId="77777777" w:rsidR="006259B3" w:rsidRPr="009C1FEC" w:rsidRDefault="006259B3" w:rsidP="00423696">
      <w:pPr>
        <w:autoSpaceDE w:val="0"/>
        <w:autoSpaceDN w:val="0"/>
        <w:adjustRightInd w:val="0"/>
        <w:jc w:val="both"/>
        <w:rPr>
          <w:rFonts w:ascii="Visby" w:hAnsi="Visby" w:cstheme="minorHAnsi"/>
          <w:bCs/>
        </w:rPr>
      </w:pPr>
      <w:r w:rsidRPr="009C1FEC">
        <w:rPr>
          <w:rFonts w:ascii="Visby" w:hAnsi="Visby"/>
        </w:rPr>
        <w:t>„Powiąza</w:t>
      </w:r>
      <w:r w:rsidRPr="009C1FEC">
        <w:rPr>
          <w:rFonts w:ascii="Visby" w:hAnsi="Visby" w:cstheme="minorHAnsi"/>
          <w:bCs/>
        </w:rPr>
        <w:t xml:space="preserve">nie </w:t>
      </w:r>
      <w:r w:rsidRPr="009C1FEC">
        <w:rPr>
          <w:rFonts w:ascii="Visby" w:hAnsi="Visby"/>
        </w:rPr>
        <w:t>osobowe</w:t>
      </w:r>
      <w:r w:rsidRPr="009C1FEC">
        <w:rPr>
          <w:rFonts w:ascii="Visby" w:hAnsi="Visby" w:cstheme="minorHAnsi"/>
          <w:bCs/>
        </w:rPr>
        <w:t xml:space="preserve"> lub kapitałowe” oznacza w szczególności:</w:t>
      </w:r>
    </w:p>
    <w:p w14:paraId="69DEF679" w14:textId="6709AADC" w:rsidR="006259B3" w:rsidRPr="009C1FEC" w:rsidRDefault="006259B3" w:rsidP="00423696">
      <w:pPr>
        <w:numPr>
          <w:ilvl w:val="1"/>
          <w:numId w:val="20"/>
        </w:numPr>
        <w:spacing w:after="0"/>
        <w:jc w:val="both"/>
        <w:rPr>
          <w:rFonts w:ascii="Visby" w:hAnsi="Visby" w:cstheme="minorHAnsi"/>
          <w:bCs/>
        </w:rPr>
      </w:pPr>
      <w:r w:rsidRPr="009C1FEC">
        <w:rPr>
          <w:rFonts w:ascii="Visby" w:hAnsi="Visby" w:cstheme="minorHAnsi"/>
          <w:bCs/>
        </w:rPr>
        <w:t>uczestnictwo w spółce jako wspólnik spółki cywilnej lub spółki osobowej;</w:t>
      </w:r>
    </w:p>
    <w:p w14:paraId="29A277C5" w14:textId="2C87D0FB" w:rsidR="006259B3" w:rsidRPr="009C1FEC" w:rsidRDefault="006259B3" w:rsidP="00423696">
      <w:pPr>
        <w:numPr>
          <w:ilvl w:val="1"/>
          <w:numId w:val="20"/>
        </w:numPr>
        <w:spacing w:after="0"/>
        <w:jc w:val="both"/>
        <w:rPr>
          <w:rFonts w:ascii="Visby" w:hAnsi="Visby" w:cstheme="minorHAnsi"/>
          <w:bCs/>
        </w:rPr>
      </w:pPr>
      <w:r w:rsidRPr="009C1FEC">
        <w:rPr>
          <w:rFonts w:ascii="Visby" w:hAnsi="Visby" w:cstheme="minorHAnsi"/>
          <w:bCs/>
        </w:rPr>
        <w:lastRenderedPageBreak/>
        <w:t>posiadanie udziałów lub co najmniej 10% akcji;</w:t>
      </w:r>
    </w:p>
    <w:p w14:paraId="58D9850D" w14:textId="61B8AB75" w:rsidR="006259B3" w:rsidRPr="009C1FEC" w:rsidRDefault="006259B3" w:rsidP="00423696">
      <w:pPr>
        <w:numPr>
          <w:ilvl w:val="1"/>
          <w:numId w:val="20"/>
        </w:numPr>
        <w:spacing w:after="0"/>
        <w:jc w:val="both"/>
        <w:rPr>
          <w:rFonts w:ascii="Visby" w:hAnsi="Visby" w:cstheme="minorHAnsi"/>
          <w:bCs/>
        </w:rPr>
      </w:pPr>
      <w:r w:rsidRPr="009C1FEC">
        <w:rPr>
          <w:rFonts w:ascii="Visby" w:hAnsi="Visby" w:cstheme="minorHAnsi"/>
          <w:bCs/>
        </w:rPr>
        <w:t>pełnienie funkcji członka organu nadzorczego lub zarządzającego, prokurenta, pełnomocnika;</w:t>
      </w:r>
    </w:p>
    <w:p w14:paraId="2BD21E50" w14:textId="210EAF0D" w:rsidR="006259B3" w:rsidRPr="009C1FEC" w:rsidRDefault="006259B3" w:rsidP="00423696">
      <w:pPr>
        <w:numPr>
          <w:ilvl w:val="1"/>
          <w:numId w:val="20"/>
        </w:numPr>
        <w:spacing w:after="0"/>
        <w:jc w:val="both"/>
        <w:rPr>
          <w:rFonts w:ascii="Visby" w:hAnsi="Visby" w:cstheme="minorHAnsi"/>
          <w:bCs/>
        </w:rPr>
      </w:pPr>
      <w:r w:rsidRPr="009C1FEC">
        <w:rPr>
          <w:rFonts w:ascii="Visby" w:hAnsi="Visby" w:cstheme="minorHAnsi"/>
          <w:bCs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1C5B90A5" w14:textId="77777777" w:rsidR="0097187A" w:rsidRPr="009C1FEC" w:rsidRDefault="0097187A" w:rsidP="006259B3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</w:rPr>
      </w:pPr>
    </w:p>
    <w:p w14:paraId="6D90EDE8" w14:textId="52F7E03E" w:rsidR="003B1F72" w:rsidRPr="009C1FEC" w:rsidRDefault="000B7E61" w:rsidP="006259B3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</w:rPr>
      </w:pPr>
      <w:r w:rsidRPr="009C1FEC">
        <w:rPr>
          <w:rFonts w:ascii="Visby" w:hAnsi="Visby"/>
        </w:rPr>
        <w:t>Z postępowania o udzielenie zamówienia wykluczeniu podlegają Wykonawcy</w:t>
      </w:r>
      <w:r w:rsidR="006259B3" w:rsidRPr="009C1FEC">
        <w:rPr>
          <w:rFonts w:ascii="Visby" w:hAnsi="Visby"/>
        </w:rPr>
        <w:t>, któr</w:t>
      </w:r>
      <w:r w:rsidRPr="009C1FEC">
        <w:rPr>
          <w:rFonts w:ascii="Visby" w:hAnsi="Visby"/>
        </w:rPr>
        <w:t>zy</w:t>
      </w:r>
      <w:r w:rsidR="006259B3" w:rsidRPr="009C1FEC">
        <w:rPr>
          <w:rFonts w:ascii="Visby" w:hAnsi="Visby"/>
        </w:rPr>
        <w:t xml:space="preserve"> w ostatnich pięciu latach by</w:t>
      </w:r>
      <w:r w:rsidRPr="009C1FEC">
        <w:rPr>
          <w:rFonts w:ascii="Visby" w:hAnsi="Visby"/>
        </w:rPr>
        <w:t>li</w:t>
      </w:r>
      <w:r w:rsidR="006259B3" w:rsidRPr="009C1FEC">
        <w:rPr>
          <w:rFonts w:ascii="Visby" w:hAnsi="Visby"/>
        </w:rPr>
        <w:t xml:space="preserve"> powiązan</w:t>
      </w:r>
      <w:r w:rsidR="00CF55C6">
        <w:rPr>
          <w:rFonts w:ascii="Visby" w:hAnsi="Visby"/>
        </w:rPr>
        <w:t>i</w:t>
      </w:r>
      <w:r w:rsidR="006259B3" w:rsidRPr="009C1FEC">
        <w:rPr>
          <w:rFonts w:ascii="Visby" w:hAnsi="Visby"/>
        </w:rPr>
        <w:t xml:space="preserve"> osobowo lub kapitałowo ze </w:t>
      </w:r>
      <w:r w:rsidRPr="009C1FEC">
        <w:rPr>
          <w:rFonts w:ascii="Visby" w:hAnsi="Visby"/>
        </w:rPr>
        <w:t>Zamawiającym</w:t>
      </w:r>
      <w:r w:rsidR="006259B3" w:rsidRPr="009C1FEC">
        <w:rPr>
          <w:rFonts w:ascii="Visby" w:hAnsi="Visby"/>
        </w:rPr>
        <w:t xml:space="preserve"> lub z osobą, która pełni funkcję koordynatora projektu, w ramach którego zlecone zostały usługi lub z osobą, która dokonuje rozliczeń finansowych </w:t>
      </w:r>
      <w:r w:rsidRPr="009C1FEC">
        <w:rPr>
          <w:rFonts w:ascii="Visby" w:hAnsi="Visby"/>
        </w:rPr>
        <w:t>Zamawiającego</w:t>
      </w:r>
      <w:r w:rsidR="006259B3" w:rsidRPr="009C1FEC">
        <w:rPr>
          <w:rFonts w:ascii="Visby" w:hAnsi="Visby"/>
        </w:rPr>
        <w:t>.</w:t>
      </w:r>
    </w:p>
    <w:p w14:paraId="3F1C7838" w14:textId="77777777" w:rsidR="000B7E61" w:rsidRPr="009C1FEC" w:rsidRDefault="000B7E61" w:rsidP="006259B3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  <w:highlight w:val="yellow"/>
        </w:rPr>
      </w:pPr>
    </w:p>
    <w:p w14:paraId="6D90EDE9" w14:textId="77777777" w:rsidR="008315B4" w:rsidRPr="009C1FEC" w:rsidRDefault="008315B4" w:rsidP="009C1FEC">
      <w:pPr>
        <w:numPr>
          <w:ilvl w:val="0"/>
          <w:numId w:val="26"/>
        </w:numPr>
        <w:jc w:val="both"/>
        <w:rPr>
          <w:rFonts w:ascii="Visby" w:hAnsi="Visby" w:cstheme="minorHAnsi"/>
          <w:b/>
          <w:sz w:val="24"/>
          <w:szCs w:val="24"/>
        </w:rPr>
      </w:pPr>
      <w:r w:rsidRPr="009C1FEC">
        <w:rPr>
          <w:rFonts w:ascii="Visby" w:hAnsi="Visby" w:cstheme="minorHAnsi"/>
          <w:b/>
          <w:sz w:val="24"/>
          <w:szCs w:val="24"/>
        </w:rPr>
        <w:t xml:space="preserve"> Informacje końcowe</w:t>
      </w:r>
    </w:p>
    <w:p w14:paraId="6D90EDEA" w14:textId="77777777" w:rsidR="008315B4" w:rsidRPr="009C1FEC" w:rsidRDefault="008315B4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Osobą upoważnioną ze strony Zamawiającego do kontaktowania się z Wykonawcami i udzielania informacji jest:</w:t>
      </w:r>
    </w:p>
    <w:p w14:paraId="6D90EDEB" w14:textId="5816A05B" w:rsidR="00DA6E6F" w:rsidRPr="009C1FEC" w:rsidRDefault="00F86B41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Jarosław Gierba</w:t>
      </w:r>
      <w:r w:rsidR="004B4F22" w:rsidRPr="009C1FEC">
        <w:rPr>
          <w:rFonts w:ascii="Visby" w:hAnsi="Visby" w:cstheme="minorHAnsi"/>
        </w:rPr>
        <w:t xml:space="preserve">, tel. </w:t>
      </w:r>
      <w:r w:rsidRPr="009C1FEC">
        <w:rPr>
          <w:rFonts w:ascii="Visby" w:hAnsi="Visby" w:cstheme="minorHAnsi"/>
        </w:rPr>
        <w:t>517221215</w:t>
      </w:r>
      <w:r w:rsidR="004B4F22" w:rsidRPr="009C1FEC">
        <w:rPr>
          <w:rFonts w:ascii="Visby" w:hAnsi="Visby" w:cstheme="minorHAnsi"/>
        </w:rPr>
        <w:t xml:space="preserve">, </w:t>
      </w:r>
      <w:hyperlink r:id="rId12" w:history="1">
        <w:r w:rsidRPr="009C1FEC">
          <w:rPr>
            <w:rStyle w:val="Hipercze"/>
            <w:rFonts w:ascii="Visby" w:hAnsi="Visby" w:cstheme="minorHAnsi"/>
          </w:rPr>
          <w:t>jaroslaw.gierba@arkadia.torun.pl</w:t>
        </w:r>
      </w:hyperlink>
      <w:r w:rsidR="004B4F22" w:rsidRPr="009C1FEC">
        <w:rPr>
          <w:rFonts w:ascii="Visby" w:hAnsi="Visby" w:cstheme="minorHAnsi"/>
        </w:rPr>
        <w:t xml:space="preserve"> </w:t>
      </w:r>
    </w:p>
    <w:p w14:paraId="6D90EDEC" w14:textId="77777777" w:rsidR="005645F2" w:rsidRPr="009C1FEC" w:rsidRDefault="003B1F72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Załączniki:</w:t>
      </w:r>
    </w:p>
    <w:p w14:paraId="6D90EDED" w14:textId="77777777" w:rsidR="003B1F72" w:rsidRPr="009C1FEC" w:rsidRDefault="003B1F72" w:rsidP="006120B5">
      <w:pPr>
        <w:jc w:val="both"/>
        <w:rPr>
          <w:rFonts w:ascii="Visby" w:hAnsi="Visby" w:cstheme="minorHAnsi"/>
        </w:rPr>
      </w:pPr>
      <w:r w:rsidRPr="009C1FEC">
        <w:rPr>
          <w:rFonts w:ascii="Visby" w:hAnsi="Visby" w:cstheme="minorHAnsi"/>
        </w:rPr>
        <w:t>Załącznik nr 1 – wzór formularza ofertowego</w:t>
      </w:r>
    </w:p>
    <w:p w14:paraId="6D90EDEE" w14:textId="411CB524" w:rsidR="003B1F72" w:rsidRPr="009C1FEC" w:rsidRDefault="003B1F72" w:rsidP="006120B5">
      <w:pPr>
        <w:jc w:val="both"/>
        <w:rPr>
          <w:rFonts w:ascii="Visby" w:hAnsi="Visby" w:cstheme="minorHAnsi"/>
        </w:rPr>
      </w:pPr>
    </w:p>
    <w:sectPr w:rsidR="003B1F72" w:rsidRPr="009C1FEC" w:rsidSect="003A1326">
      <w:headerReference w:type="default" r:id="rId13"/>
      <w:footerReference w:type="default" r:id="rId14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BA4D" w14:textId="77777777" w:rsidR="00321B8E" w:rsidRDefault="00321B8E" w:rsidP="003A36DB">
      <w:pPr>
        <w:spacing w:after="0" w:line="240" w:lineRule="auto"/>
      </w:pPr>
      <w:r>
        <w:separator/>
      </w:r>
    </w:p>
  </w:endnote>
  <w:endnote w:type="continuationSeparator" w:id="0">
    <w:p w14:paraId="0B8612FD" w14:textId="77777777" w:rsidR="00321B8E" w:rsidRDefault="00321B8E" w:rsidP="003A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sby"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Look w:val="06A0" w:firstRow="1" w:lastRow="0" w:firstColumn="1" w:lastColumn="0" w:noHBand="1" w:noVBand="1"/>
    </w:tblPr>
    <w:tblGrid>
      <w:gridCol w:w="3400"/>
      <w:gridCol w:w="6401"/>
      <w:gridCol w:w="399"/>
    </w:tblGrid>
    <w:tr w:rsidR="534DB91B" w14:paraId="21964AEB" w14:textId="77777777" w:rsidTr="00D32121">
      <w:trPr>
        <w:trHeight w:val="363"/>
      </w:trPr>
      <w:tc>
        <w:tcPr>
          <w:tcW w:w="3400" w:type="dxa"/>
        </w:tcPr>
        <w:p w14:paraId="6ADFA7BB" w14:textId="549D2FF9" w:rsidR="534DB91B" w:rsidRDefault="5279232D" w:rsidP="534DB91B">
          <w:pPr>
            <w:pStyle w:val="Nagwek"/>
            <w:ind w:left="-115"/>
          </w:pPr>
          <w:r>
            <w:rPr>
              <w:noProof/>
            </w:rPr>
            <w:drawing>
              <wp:inline distT="0" distB="0" distL="0" distR="0" wp14:anchorId="51B78EE4" wp14:editId="358CF54A">
                <wp:extent cx="1554480" cy="818147"/>
                <wp:effectExtent l="0" t="0" r="7620" b="1270"/>
                <wp:docPr id="200583931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370521" name="Picture 133137052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590" cy="822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1" w:type="dxa"/>
          <w:vAlign w:val="center"/>
        </w:tcPr>
        <w:p w14:paraId="39974097" w14:textId="0074487D" w:rsidR="534DB91B" w:rsidRDefault="5279232D" w:rsidP="00D32121">
          <w:pPr>
            <w:pStyle w:val="Nagwek"/>
            <w:jc w:val="center"/>
          </w:pPr>
          <w:r>
            <w:t>Projekt współfinansowany ze środków Państwowego Funduszu Rehabilitacji Osób Niepełnosprawnych</w:t>
          </w:r>
        </w:p>
      </w:tc>
      <w:tc>
        <w:tcPr>
          <w:tcW w:w="399" w:type="dxa"/>
        </w:tcPr>
        <w:p w14:paraId="7692A014" w14:textId="33E0ACCE" w:rsidR="534DB91B" w:rsidRDefault="534DB91B" w:rsidP="534DB91B">
          <w:pPr>
            <w:pStyle w:val="Nagwek"/>
            <w:ind w:right="-115"/>
            <w:jc w:val="right"/>
          </w:pPr>
        </w:p>
      </w:tc>
    </w:tr>
  </w:tbl>
  <w:p w14:paraId="547FA513" w14:textId="50C6E65B" w:rsidR="009F62FF" w:rsidRDefault="5279232D" w:rsidP="00E55AE2">
    <w:pPr>
      <w:pStyle w:val="Stopk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D3D7" w14:textId="77777777" w:rsidR="00321B8E" w:rsidRDefault="00321B8E" w:rsidP="003A36DB">
      <w:pPr>
        <w:spacing w:after="0" w:line="240" w:lineRule="auto"/>
      </w:pPr>
      <w:r>
        <w:separator/>
      </w:r>
    </w:p>
  </w:footnote>
  <w:footnote w:type="continuationSeparator" w:id="0">
    <w:p w14:paraId="6C29CC6B" w14:textId="77777777" w:rsidR="00321B8E" w:rsidRDefault="00321B8E" w:rsidP="003A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CF42" w14:textId="5DFC28BF" w:rsidR="008600D7" w:rsidRDefault="00EF30D1">
    <w:pPr>
      <w:pStyle w:val="Nagwek"/>
    </w:pPr>
    <w:r>
      <w:rPr>
        <w:noProof/>
      </w:rPr>
      <w:drawing>
        <wp:inline distT="0" distB="0" distL="0" distR="0" wp14:anchorId="2DB418AE" wp14:editId="71239743">
          <wp:extent cx="1695450" cy="580092"/>
          <wp:effectExtent l="0" t="0" r="0" b="0"/>
          <wp:docPr id="19731332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99655" name="Picture 302199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80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06844"/>
    <w:multiLevelType w:val="hybridMultilevel"/>
    <w:tmpl w:val="DB5A9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0042"/>
    <w:multiLevelType w:val="hybridMultilevel"/>
    <w:tmpl w:val="4B96506C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CC3D61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67966"/>
    <w:multiLevelType w:val="hybridMultilevel"/>
    <w:tmpl w:val="8D1E3144"/>
    <w:lvl w:ilvl="0" w:tplc="62F8624E">
      <w:start w:val="1"/>
      <w:numFmt w:val="upperRoman"/>
      <w:lvlText w:val="%1."/>
      <w:lvlJc w:val="right"/>
      <w:pPr>
        <w:ind w:left="720" w:hanging="360"/>
      </w:pPr>
    </w:lvl>
    <w:lvl w:ilvl="1" w:tplc="DB80594E">
      <w:start w:val="1"/>
      <w:numFmt w:val="lowerLetter"/>
      <w:lvlText w:val="%2."/>
      <w:lvlJc w:val="left"/>
      <w:pPr>
        <w:ind w:left="1440" w:hanging="360"/>
      </w:pPr>
    </w:lvl>
    <w:lvl w:ilvl="2" w:tplc="6B46C4CC">
      <w:start w:val="1"/>
      <w:numFmt w:val="lowerRoman"/>
      <w:lvlText w:val="%3."/>
      <w:lvlJc w:val="right"/>
      <w:pPr>
        <w:ind w:left="2160" w:hanging="180"/>
      </w:pPr>
    </w:lvl>
    <w:lvl w:ilvl="3" w:tplc="593E2956">
      <w:start w:val="1"/>
      <w:numFmt w:val="decimal"/>
      <w:lvlText w:val="%4."/>
      <w:lvlJc w:val="left"/>
      <w:pPr>
        <w:ind w:left="2880" w:hanging="360"/>
      </w:pPr>
    </w:lvl>
    <w:lvl w:ilvl="4" w:tplc="1778AA0E">
      <w:start w:val="1"/>
      <w:numFmt w:val="lowerLetter"/>
      <w:lvlText w:val="%5."/>
      <w:lvlJc w:val="left"/>
      <w:pPr>
        <w:ind w:left="3600" w:hanging="360"/>
      </w:pPr>
    </w:lvl>
    <w:lvl w:ilvl="5" w:tplc="8FE0E850">
      <w:start w:val="1"/>
      <w:numFmt w:val="lowerRoman"/>
      <w:lvlText w:val="%6."/>
      <w:lvlJc w:val="right"/>
      <w:pPr>
        <w:ind w:left="4320" w:hanging="180"/>
      </w:pPr>
    </w:lvl>
    <w:lvl w:ilvl="6" w:tplc="CEE82BA2">
      <w:start w:val="1"/>
      <w:numFmt w:val="decimal"/>
      <w:lvlText w:val="%7."/>
      <w:lvlJc w:val="left"/>
      <w:pPr>
        <w:ind w:left="5040" w:hanging="360"/>
      </w:pPr>
    </w:lvl>
    <w:lvl w:ilvl="7" w:tplc="4B42798E">
      <w:start w:val="1"/>
      <w:numFmt w:val="lowerLetter"/>
      <w:lvlText w:val="%8."/>
      <w:lvlJc w:val="left"/>
      <w:pPr>
        <w:ind w:left="5760" w:hanging="360"/>
      </w:pPr>
    </w:lvl>
    <w:lvl w:ilvl="8" w:tplc="C780FB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AA5"/>
    <w:multiLevelType w:val="hybridMultilevel"/>
    <w:tmpl w:val="3DB825F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D55504"/>
    <w:multiLevelType w:val="hybridMultilevel"/>
    <w:tmpl w:val="0DE0A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F2564"/>
    <w:multiLevelType w:val="hybridMultilevel"/>
    <w:tmpl w:val="8A86A196"/>
    <w:lvl w:ilvl="0" w:tplc="7436C01C">
      <w:start w:val="1"/>
      <w:numFmt w:val="upperRoman"/>
      <w:lvlText w:val="%1."/>
      <w:lvlJc w:val="right"/>
      <w:pPr>
        <w:ind w:left="720" w:hanging="360"/>
      </w:pPr>
    </w:lvl>
    <w:lvl w:ilvl="1" w:tplc="848A0A1E">
      <w:start w:val="1"/>
      <w:numFmt w:val="lowerLetter"/>
      <w:lvlText w:val="%2."/>
      <w:lvlJc w:val="left"/>
      <w:pPr>
        <w:ind w:left="1440" w:hanging="360"/>
      </w:pPr>
    </w:lvl>
    <w:lvl w:ilvl="2" w:tplc="990CEF72">
      <w:start w:val="1"/>
      <w:numFmt w:val="lowerRoman"/>
      <w:lvlText w:val="%3."/>
      <w:lvlJc w:val="right"/>
      <w:pPr>
        <w:ind w:left="2160" w:hanging="180"/>
      </w:pPr>
    </w:lvl>
    <w:lvl w:ilvl="3" w:tplc="7A208508">
      <w:start w:val="1"/>
      <w:numFmt w:val="decimal"/>
      <w:lvlText w:val="%4."/>
      <w:lvlJc w:val="left"/>
      <w:pPr>
        <w:ind w:left="2880" w:hanging="360"/>
      </w:pPr>
    </w:lvl>
    <w:lvl w:ilvl="4" w:tplc="2228B606">
      <w:start w:val="1"/>
      <w:numFmt w:val="lowerLetter"/>
      <w:lvlText w:val="%5."/>
      <w:lvlJc w:val="left"/>
      <w:pPr>
        <w:ind w:left="3600" w:hanging="360"/>
      </w:pPr>
    </w:lvl>
    <w:lvl w:ilvl="5" w:tplc="8F4A8B54">
      <w:start w:val="1"/>
      <w:numFmt w:val="lowerRoman"/>
      <w:lvlText w:val="%6."/>
      <w:lvlJc w:val="right"/>
      <w:pPr>
        <w:ind w:left="4320" w:hanging="180"/>
      </w:pPr>
    </w:lvl>
    <w:lvl w:ilvl="6" w:tplc="8438F54A">
      <w:start w:val="1"/>
      <w:numFmt w:val="decimal"/>
      <w:lvlText w:val="%7."/>
      <w:lvlJc w:val="left"/>
      <w:pPr>
        <w:ind w:left="5040" w:hanging="360"/>
      </w:pPr>
    </w:lvl>
    <w:lvl w:ilvl="7" w:tplc="C7D24F4A">
      <w:start w:val="1"/>
      <w:numFmt w:val="lowerLetter"/>
      <w:lvlText w:val="%8."/>
      <w:lvlJc w:val="left"/>
      <w:pPr>
        <w:ind w:left="5760" w:hanging="360"/>
      </w:pPr>
    </w:lvl>
    <w:lvl w:ilvl="8" w:tplc="3280E7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24032"/>
    <w:multiLevelType w:val="hybridMultilevel"/>
    <w:tmpl w:val="1D06C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0D2955"/>
    <w:multiLevelType w:val="hybridMultilevel"/>
    <w:tmpl w:val="77103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557ABA8C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B7DED"/>
    <w:multiLevelType w:val="hybridMultilevel"/>
    <w:tmpl w:val="BE64BBB4"/>
    <w:lvl w:ilvl="0" w:tplc="8250C0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A10799"/>
    <w:multiLevelType w:val="hybridMultilevel"/>
    <w:tmpl w:val="61A0B872"/>
    <w:lvl w:ilvl="0" w:tplc="555E47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11D8D47"/>
    <w:multiLevelType w:val="hybridMultilevel"/>
    <w:tmpl w:val="553421CA"/>
    <w:lvl w:ilvl="0" w:tplc="ABC64C50">
      <w:start w:val="1"/>
      <w:numFmt w:val="upperRoman"/>
      <w:lvlText w:val="%1."/>
      <w:lvlJc w:val="left"/>
      <w:pPr>
        <w:ind w:left="1080" w:hanging="360"/>
      </w:pPr>
    </w:lvl>
    <w:lvl w:ilvl="1" w:tplc="ECB438C8">
      <w:start w:val="1"/>
      <w:numFmt w:val="lowerLetter"/>
      <w:lvlText w:val="%2."/>
      <w:lvlJc w:val="left"/>
      <w:pPr>
        <w:ind w:left="1800" w:hanging="360"/>
      </w:pPr>
    </w:lvl>
    <w:lvl w:ilvl="2" w:tplc="9AC4F208">
      <w:start w:val="1"/>
      <w:numFmt w:val="lowerRoman"/>
      <w:lvlText w:val="%3."/>
      <w:lvlJc w:val="right"/>
      <w:pPr>
        <w:ind w:left="2520" w:hanging="180"/>
      </w:pPr>
    </w:lvl>
    <w:lvl w:ilvl="3" w:tplc="E7AC39CA">
      <w:start w:val="1"/>
      <w:numFmt w:val="decimal"/>
      <w:lvlText w:val="%4."/>
      <w:lvlJc w:val="left"/>
      <w:pPr>
        <w:ind w:left="3240" w:hanging="360"/>
      </w:pPr>
    </w:lvl>
    <w:lvl w:ilvl="4" w:tplc="5A9A4838">
      <w:start w:val="1"/>
      <w:numFmt w:val="lowerLetter"/>
      <w:lvlText w:val="%5."/>
      <w:lvlJc w:val="left"/>
      <w:pPr>
        <w:ind w:left="3960" w:hanging="360"/>
      </w:pPr>
    </w:lvl>
    <w:lvl w:ilvl="5" w:tplc="007A8902">
      <w:start w:val="1"/>
      <w:numFmt w:val="lowerRoman"/>
      <w:lvlText w:val="%6."/>
      <w:lvlJc w:val="right"/>
      <w:pPr>
        <w:ind w:left="4680" w:hanging="180"/>
      </w:pPr>
    </w:lvl>
    <w:lvl w:ilvl="6" w:tplc="B8BCAB7E">
      <w:start w:val="1"/>
      <w:numFmt w:val="decimal"/>
      <w:lvlText w:val="%7."/>
      <w:lvlJc w:val="left"/>
      <w:pPr>
        <w:ind w:left="5400" w:hanging="360"/>
      </w:pPr>
    </w:lvl>
    <w:lvl w:ilvl="7" w:tplc="99E2E2EA">
      <w:start w:val="1"/>
      <w:numFmt w:val="lowerLetter"/>
      <w:lvlText w:val="%8."/>
      <w:lvlJc w:val="left"/>
      <w:pPr>
        <w:ind w:left="6120" w:hanging="360"/>
      </w:pPr>
    </w:lvl>
    <w:lvl w:ilvl="8" w:tplc="E9586AA2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E3FD4"/>
    <w:multiLevelType w:val="hybridMultilevel"/>
    <w:tmpl w:val="F384D5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640D7"/>
    <w:multiLevelType w:val="hybridMultilevel"/>
    <w:tmpl w:val="5400E9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833622"/>
    <w:multiLevelType w:val="hybridMultilevel"/>
    <w:tmpl w:val="E9F04B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7071E3"/>
    <w:multiLevelType w:val="hybridMultilevel"/>
    <w:tmpl w:val="DD8CE46A"/>
    <w:lvl w:ilvl="0" w:tplc="F1F4C24E">
      <w:start w:val="3"/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2071"/>
        </w:tabs>
        <w:ind w:left="20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9" w15:restartNumberingAfterBreak="0">
    <w:nsid w:val="5855089F"/>
    <w:multiLevelType w:val="hybridMultilevel"/>
    <w:tmpl w:val="D1460040"/>
    <w:lvl w:ilvl="0" w:tplc="8BA0E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B61F0"/>
    <w:multiLevelType w:val="hybridMultilevel"/>
    <w:tmpl w:val="BA74942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F3E20FC"/>
    <w:multiLevelType w:val="hybridMultilevel"/>
    <w:tmpl w:val="F34A05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31E02A"/>
    <w:multiLevelType w:val="hybridMultilevel"/>
    <w:tmpl w:val="D5F82C5A"/>
    <w:lvl w:ilvl="0" w:tplc="0748A7B4">
      <w:start w:val="1"/>
      <w:numFmt w:val="upperRoman"/>
      <w:lvlText w:val="%1."/>
      <w:lvlJc w:val="right"/>
      <w:pPr>
        <w:ind w:left="786" w:hanging="360"/>
      </w:pPr>
    </w:lvl>
    <w:lvl w:ilvl="1" w:tplc="420E7416">
      <w:start w:val="1"/>
      <w:numFmt w:val="lowerLetter"/>
      <w:lvlText w:val="%2."/>
      <w:lvlJc w:val="left"/>
      <w:pPr>
        <w:ind w:left="1506" w:hanging="360"/>
      </w:pPr>
    </w:lvl>
    <w:lvl w:ilvl="2" w:tplc="D46A901A">
      <w:start w:val="1"/>
      <w:numFmt w:val="lowerRoman"/>
      <w:lvlText w:val="%3."/>
      <w:lvlJc w:val="right"/>
      <w:pPr>
        <w:ind w:left="2226" w:hanging="180"/>
      </w:pPr>
    </w:lvl>
    <w:lvl w:ilvl="3" w:tplc="BF0CD648">
      <w:start w:val="1"/>
      <w:numFmt w:val="decimal"/>
      <w:lvlText w:val="%4."/>
      <w:lvlJc w:val="left"/>
      <w:pPr>
        <w:ind w:left="2946" w:hanging="360"/>
      </w:pPr>
    </w:lvl>
    <w:lvl w:ilvl="4" w:tplc="024C9598">
      <w:start w:val="1"/>
      <w:numFmt w:val="lowerLetter"/>
      <w:lvlText w:val="%5."/>
      <w:lvlJc w:val="left"/>
      <w:pPr>
        <w:ind w:left="3666" w:hanging="360"/>
      </w:pPr>
    </w:lvl>
    <w:lvl w:ilvl="5" w:tplc="8C9E243C">
      <w:start w:val="1"/>
      <w:numFmt w:val="lowerRoman"/>
      <w:lvlText w:val="%6."/>
      <w:lvlJc w:val="right"/>
      <w:pPr>
        <w:ind w:left="4386" w:hanging="180"/>
      </w:pPr>
    </w:lvl>
    <w:lvl w:ilvl="6" w:tplc="8E108C1E">
      <w:start w:val="1"/>
      <w:numFmt w:val="decimal"/>
      <w:lvlText w:val="%7."/>
      <w:lvlJc w:val="left"/>
      <w:pPr>
        <w:ind w:left="5106" w:hanging="360"/>
      </w:pPr>
    </w:lvl>
    <w:lvl w:ilvl="7" w:tplc="C46018F0">
      <w:start w:val="1"/>
      <w:numFmt w:val="lowerLetter"/>
      <w:lvlText w:val="%8."/>
      <w:lvlJc w:val="left"/>
      <w:pPr>
        <w:ind w:left="5826" w:hanging="360"/>
      </w:pPr>
    </w:lvl>
    <w:lvl w:ilvl="8" w:tplc="1F80FA22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3BF7076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DCEC2"/>
    <w:multiLevelType w:val="hybridMultilevel"/>
    <w:tmpl w:val="17B009CC"/>
    <w:lvl w:ilvl="0" w:tplc="3F9A6A6C">
      <w:start w:val="1"/>
      <w:numFmt w:val="upperRoman"/>
      <w:lvlText w:val="%1."/>
      <w:lvlJc w:val="right"/>
      <w:pPr>
        <w:ind w:left="786" w:hanging="360"/>
      </w:pPr>
    </w:lvl>
    <w:lvl w:ilvl="1" w:tplc="426CA3F6">
      <w:start w:val="1"/>
      <w:numFmt w:val="lowerLetter"/>
      <w:lvlText w:val="%2."/>
      <w:lvlJc w:val="left"/>
      <w:pPr>
        <w:ind w:left="1506" w:hanging="360"/>
      </w:pPr>
    </w:lvl>
    <w:lvl w:ilvl="2" w:tplc="9C249E12">
      <w:start w:val="1"/>
      <w:numFmt w:val="lowerRoman"/>
      <w:lvlText w:val="%3."/>
      <w:lvlJc w:val="right"/>
      <w:pPr>
        <w:ind w:left="2226" w:hanging="180"/>
      </w:pPr>
    </w:lvl>
    <w:lvl w:ilvl="3" w:tplc="ACDABB28">
      <w:start w:val="1"/>
      <w:numFmt w:val="decimal"/>
      <w:lvlText w:val="%4."/>
      <w:lvlJc w:val="left"/>
      <w:pPr>
        <w:ind w:left="2946" w:hanging="360"/>
      </w:pPr>
    </w:lvl>
    <w:lvl w:ilvl="4" w:tplc="9E4AEC32">
      <w:start w:val="1"/>
      <w:numFmt w:val="lowerLetter"/>
      <w:lvlText w:val="%5."/>
      <w:lvlJc w:val="left"/>
      <w:pPr>
        <w:ind w:left="3666" w:hanging="360"/>
      </w:pPr>
    </w:lvl>
    <w:lvl w:ilvl="5" w:tplc="FC36600A">
      <w:start w:val="1"/>
      <w:numFmt w:val="lowerRoman"/>
      <w:lvlText w:val="%6."/>
      <w:lvlJc w:val="right"/>
      <w:pPr>
        <w:ind w:left="4386" w:hanging="180"/>
      </w:pPr>
    </w:lvl>
    <w:lvl w:ilvl="6" w:tplc="F2B8FE6C">
      <w:start w:val="1"/>
      <w:numFmt w:val="decimal"/>
      <w:lvlText w:val="%7."/>
      <w:lvlJc w:val="left"/>
      <w:pPr>
        <w:ind w:left="5106" w:hanging="360"/>
      </w:pPr>
    </w:lvl>
    <w:lvl w:ilvl="7" w:tplc="0128B576">
      <w:start w:val="1"/>
      <w:numFmt w:val="lowerLetter"/>
      <w:lvlText w:val="%8."/>
      <w:lvlJc w:val="left"/>
      <w:pPr>
        <w:ind w:left="5826" w:hanging="360"/>
      </w:pPr>
    </w:lvl>
    <w:lvl w:ilvl="8" w:tplc="05C21CEA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D9375B1"/>
    <w:multiLevelType w:val="hybridMultilevel"/>
    <w:tmpl w:val="669CED26"/>
    <w:lvl w:ilvl="0" w:tplc="588C8A70">
      <w:start w:val="1"/>
      <w:numFmt w:val="upperRoman"/>
      <w:lvlText w:val="%1."/>
      <w:lvlJc w:val="right"/>
      <w:pPr>
        <w:ind w:left="720" w:hanging="360"/>
      </w:pPr>
    </w:lvl>
    <w:lvl w:ilvl="1" w:tplc="739C849A">
      <w:start w:val="1"/>
      <w:numFmt w:val="lowerLetter"/>
      <w:lvlText w:val="%2."/>
      <w:lvlJc w:val="left"/>
      <w:pPr>
        <w:ind w:left="1440" w:hanging="360"/>
      </w:pPr>
    </w:lvl>
    <w:lvl w:ilvl="2" w:tplc="9182C12E">
      <w:start w:val="1"/>
      <w:numFmt w:val="lowerRoman"/>
      <w:lvlText w:val="%3."/>
      <w:lvlJc w:val="right"/>
      <w:pPr>
        <w:ind w:left="2160" w:hanging="180"/>
      </w:pPr>
    </w:lvl>
    <w:lvl w:ilvl="3" w:tplc="8128806C">
      <w:start w:val="1"/>
      <w:numFmt w:val="decimal"/>
      <w:lvlText w:val="%4."/>
      <w:lvlJc w:val="left"/>
      <w:pPr>
        <w:ind w:left="2880" w:hanging="360"/>
      </w:pPr>
    </w:lvl>
    <w:lvl w:ilvl="4" w:tplc="137CD75C">
      <w:start w:val="1"/>
      <w:numFmt w:val="lowerLetter"/>
      <w:lvlText w:val="%5."/>
      <w:lvlJc w:val="left"/>
      <w:pPr>
        <w:ind w:left="3600" w:hanging="360"/>
      </w:pPr>
    </w:lvl>
    <w:lvl w:ilvl="5" w:tplc="764EF4F4">
      <w:start w:val="1"/>
      <w:numFmt w:val="lowerRoman"/>
      <w:lvlText w:val="%6."/>
      <w:lvlJc w:val="right"/>
      <w:pPr>
        <w:ind w:left="4320" w:hanging="180"/>
      </w:pPr>
    </w:lvl>
    <w:lvl w:ilvl="6" w:tplc="C344BF7C">
      <w:start w:val="1"/>
      <w:numFmt w:val="decimal"/>
      <w:lvlText w:val="%7."/>
      <w:lvlJc w:val="left"/>
      <w:pPr>
        <w:ind w:left="5040" w:hanging="360"/>
      </w:pPr>
    </w:lvl>
    <w:lvl w:ilvl="7" w:tplc="A6743B6A">
      <w:start w:val="1"/>
      <w:numFmt w:val="lowerLetter"/>
      <w:lvlText w:val="%8."/>
      <w:lvlJc w:val="left"/>
      <w:pPr>
        <w:ind w:left="5760" w:hanging="360"/>
      </w:pPr>
    </w:lvl>
    <w:lvl w:ilvl="8" w:tplc="BED6B31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42440"/>
    <w:multiLevelType w:val="hybridMultilevel"/>
    <w:tmpl w:val="E0F6E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76E73"/>
    <w:multiLevelType w:val="hybridMultilevel"/>
    <w:tmpl w:val="FD401E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580699">
    <w:abstractNumId w:val="12"/>
  </w:num>
  <w:num w:numId="2" w16cid:durableId="158617196">
    <w:abstractNumId w:val="7"/>
  </w:num>
  <w:num w:numId="3" w16cid:durableId="1864896223">
    <w:abstractNumId w:val="4"/>
  </w:num>
  <w:num w:numId="4" w16cid:durableId="1371882705">
    <w:abstractNumId w:val="25"/>
  </w:num>
  <w:num w:numId="5" w16cid:durableId="890730397">
    <w:abstractNumId w:val="24"/>
  </w:num>
  <w:num w:numId="6" w16cid:durableId="2032996014">
    <w:abstractNumId w:val="22"/>
  </w:num>
  <w:num w:numId="7" w16cid:durableId="150634101">
    <w:abstractNumId w:val="19"/>
  </w:num>
  <w:num w:numId="8" w16cid:durableId="306515511">
    <w:abstractNumId w:val="17"/>
  </w:num>
  <w:num w:numId="9" w16cid:durableId="834607215">
    <w:abstractNumId w:val="1"/>
  </w:num>
  <w:num w:numId="10" w16cid:durableId="1688020904">
    <w:abstractNumId w:val="10"/>
  </w:num>
  <w:num w:numId="11" w16cid:durableId="1366754480">
    <w:abstractNumId w:val="11"/>
  </w:num>
  <w:num w:numId="12" w16cid:durableId="1820684903">
    <w:abstractNumId w:val="6"/>
  </w:num>
  <w:num w:numId="13" w16cid:durableId="1693072697">
    <w:abstractNumId w:val="2"/>
  </w:num>
  <w:num w:numId="14" w16cid:durableId="1676373183">
    <w:abstractNumId w:val="5"/>
  </w:num>
  <w:num w:numId="15" w16cid:durableId="544685850">
    <w:abstractNumId w:val="21"/>
  </w:num>
  <w:num w:numId="16" w16cid:durableId="1380744561">
    <w:abstractNumId w:val="26"/>
  </w:num>
  <w:num w:numId="17" w16cid:durableId="8372288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1969967113">
    <w:abstractNumId w:val="18"/>
  </w:num>
  <w:num w:numId="19" w16cid:durableId="1189374714">
    <w:abstractNumId w:val="8"/>
  </w:num>
  <w:num w:numId="20" w16cid:durableId="1465272937">
    <w:abstractNumId w:val="13"/>
  </w:num>
  <w:num w:numId="21" w16cid:durableId="1237976558">
    <w:abstractNumId w:val="20"/>
  </w:num>
  <w:num w:numId="22" w16cid:durableId="803893003">
    <w:abstractNumId w:val="3"/>
  </w:num>
  <w:num w:numId="23" w16cid:durableId="706568057">
    <w:abstractNumId w:val="23"/>
  </w:num>
  <w:num w:numId="24" w16cid:durableId="458498397">
    <w:abstractNumId w:val="9"/>
  </w:num>
  <w:num w:numId="25" w16cid:durableId="637801904">
    <w:abstractNumId w:val="15"/>
  </w:num>
  <w:num w:numId="26" w16cid:durableId="783958992">
    <w:abstractNumId w:val="14"/>
  </w:num>
  <w:num w:numId="27" w16cid:durableId="1521045971">
    <w:abstractNumId w:val="16"/>
  </w:num>
  <w:num w:numId="28" w16cid:durableId="12289990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57"/>
  <w:drawingGridVerticalSpacing w:val="17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4E3"/>
    <w:rsid w:val="0000590E"/>
    <w:rsid w:val="000100CA"/>
    <w:rsid w:val="000130B9"/>
    <w:rsid w:val="00017302"/>
    <w:rsid w:val="00032623"/>
    <w:rsid w:val="00037144"/>
    <w:rsid w:val="00037C39"/>
    <w:rsid w:val="0004649A"/>
    <w:rsid w:val="00051064"/>
    <w:rsid w:val="000533D1"/>
    <w:rsid w:val="0007559A"/>
    <w:rsid w:val="00075E01"/>
    <w:rsid w:val="00081F7E"/>
    <w:rsid w:val="0008244F"/>
    <w:rsid w:val="0009254B"/>
    <w:rsid w:val="000949D6"/>
    <w:rsid w:val="000A1226"/>
    <w:rsid w:val="000B73CF"/>
    <w:rsid w:val="000B7E61"/>
    <w:rsid w:val="000CADAE"/>
    <w:rsid w:val="000D2732"/>
    <w:rsid w:val="000D6ECD"/>
    <w:rsid w:val="000E24EA"/>
    <w:rsid w:val="000E3F8C"/>
    <w:rsid w:val="000F1102"/>
    <w:rsid w:val="00111320"/>
    <w:rsid w:val="001220EE"/>
    <w:rsid w:val="0013139E"/>
    <w:rsid w:val="00135625"/>
    <w:rsid w:val="0014298C"/>
    <w:rsid w:val="00146AE3"/>
    <w:rsid w:val="001635E8"/>
    <w:rsid w:val="00166251"/>
    <w:rsid w:val="00172417"/>
    <w:rsid w:val="001747FB"/>
    <w:rsid w:val="0019551B"/>
    <w:rsid w:val="00195F76"/>
    <w:rsid w:val="001A0B9B"/>
    <w:rsid w:val="001A2F32"/>
    <w:rsid w:val="001D2B87"/>
    <w:rsid w:val="001D69F8"/>
    <w:rsid w:val="001E4B4A"/>
    <w:rsid w:val="001E54F0"/>
    <w:rsid w:val="001F5053"/>
    <w:rsid w:val="001F6489"/>
    <w:rsid w:val="001F6A3F"/>
    <w:rsid w:val="00210E87"/>
    <w:rsid w:val="00212D09"/>
    <w:rsid w:val="00213F24"/>
    <w:rsid w:val="002343EC"/>
    <w:rsid w:val="002536FB"/>
    <w:rsid w:val="002564B1"/>
    <w:rsid w:val="00257F8F"/>
    <w:rsid w:val="00264B15"/>
    <w:rsid w:val="00282F6F"/>
    <w:rsid w:val="00287B5E"/>
    <w:rsid w:val="002954B1"/>
    <w:rsid w:val="00295C50"/>
    <w:rsid w:val="00297C74"/>
    <w:rsid w:val="002A2D9B"/>
    <w:rsid w:val="002B5417"/>
    <w:rsid w:val="002C0E9D"/>
    <w:rsid w:val="002C524E"/>
    <w:rsid w:val="002D10C6"/>
    <w:rsid w:val="002D6B92"/>
    <w:rsid w:val="002E114E"/>
    <w:rsid w:val="002E6FA7"/>
    <w:rsid w:val="003006A6"/>
    <w:rsid w:val="00306232"/>
    <w:rsid w:val="00307C0D"/>
    <w:rsid w:val="00314689"/>
    <w:rsid w:val="00316F80"/>
    <w:rsid w:val="003203C2"/>
    <w:rsid w:val="00321B8E"/>
    <w:rsid w:val="00337040"/>
    <w:rsid w:val="00344322"/>
    <w:rsid w:val="00350846"/>
    <w:rsid w:val="003546E0"/>
    <w:rsid w:val="00355AAA"/>
    <w:rsid w:val="00355D25"/>
    <w:rsid w:val="00357421"/>
    <w:rsid w:val="00362875"/>
    <w:rsid w:val="00370281"/>
    <w:rsid w:val="003716EA"/>
    <w:rsid w:val="00373DBA"/>
    <w:rsid w:val="003825A5"/>
    <w:rsid w:val="003826ED"/>
    <w:rsid w:val="00387D42"/>
    <w:rsid w:val="003A1326"/>
    <w:rsid w:val="003A36DB"/>
    <w:rsid w:val="003A49E1"/>
    <w:rsid w:val="003B1F72"/>
    <w:rsid w:val="003C5D3E"/>
    <w:rsid w:val="003F103E"/>
    <w:rsid w:val="003F6C6E"/>
    <w:rsid w:val="003F70CE"/>
    <w:rsid w:val="00405381"/>
    <w:rsid w:val="004072E3"/>
    <w:rsid w:val="00416778"/>
    <w:rsid w:val="00420F0E"/>
    <w:rsid w:val="00423696"/>
    <w:rsid w:val="00433D3C"/>
    <w:rsid w:val="00435C54"/>
    <w:rsid w:val="00440967"/>
    <w:rsid w:val="00445D11"/>
    <w:rsid w:val="00457D5D"/>
    <w:rsid w:val="00465B22"/>
    <w:rsid w:val="00472EAA"/>
    <w:rsid w:val="0047324C"/>
    <w:rsid w:val="00474596"/>
    <w:rsid w:val="0047604A"/>
    <w:rsid w:val="0048303B"/>
    <w:rsid w:val="00492943"/>
    <w:rsid w:val="004930CC"/>
    <w:rsid w:val="004A16CB"/>
    <w:rsid w:val="004B02F7"/>
    <w:rsid w:val="004B0FBD"/>
    <w:rsid w:val="004B3F82"/>
    <w:rsid w:val="004B4C55"/>
    <w:rsid w:val="004B4F22"/>
    <w:rsid w:val="004C1E60"/>
    <w:rsid w:val="004D04CF"/>
    <w:rsid w:val="004D2F69"/>
    <w:rsid w:val="004D7E1D"/>
    <w:rsid w:val="00501AD8"/>
    <w:rsid w:val="00502429"/>
    <w:rsid w:val="005116DC"/>
    <w:rsid w:val="005150E7"/>
    <w:rsid w:val="00516E4E"/>
    <w:rsid w:val="005466D8"/>
    <w:rsid w:val="00554F08"/>
    <w:rsid w:val="005552BE"/>
    <w:rsid w:val="005645F2"/>
    <w:rsid w:val="00567FA2"/>
    <w:rsid w:val="00592C46"/>
    <w:rsid w:val="00594D1E"/>
    <w:rsid w:val="005A0ED4"/>
    <w:rsid w:val="005A5AB1"/>
    <w:rsid w:val="005A7111"/>
    <w:rsid w:val="005C6638"/>
    <w:rsid w:val="005C7207"/>
    <w:rsid w:val="005D0372"/>
    <w:rsid w:val="005D5C4D"/>
    <w:rsid w:val="005E010A"/>
    <w:rsid w:val="005E26E8"/>
    <w:rsid w:val="006120B5"/>
    <w:rsid w:val="006151EF"/>
    <w:rsid w:val="00615BBA"/>
    <w:rsid w:val="0062044D"/>
    <w:rsid w:val="006259B3"/>
    <w:rsid w:val="00633685"/>
    <w:rsid w:val="006355E4"/>
    <w:rsid w:val="0064062D"/>
    <w:rsid w:val="00641BAB"/>
    <w:rsid w:val="006457CA"/>
    <w:rsid w:val="006476A2"/>
    <w:rsid w:val="00647C3A"/>
    <w:rsid w:val="0065787C"/>
    <w:rsid w:val="006653EC"/>
    <w:rsid w:val="006674C0"/>
    <w:rsid w:val="006726C6"/>
    <w:rsid w:val="00673301"/>
    <w:rsid w:val="006749D8"/>
    <w:rsid w:val="00680799"/>
    <w:rsid w:val="0068685F"/>
    <w:rsid w:val="006A2057"/>
    <w:rsid w:val="006A4A5A"/>
    <w:rsid w:val="006A4E25"/>
    <w:rsid w:val="006A5E05"/>
    <w:rsid w:val="006A617D"/>
    <w:rsid w:val="006C3CA7"/>
    <w:rsid w:val="006D719D"/>
    <w:rsid w:val="006E53CA"/>
    <w:rsid w:val="006F0831"/>
    <w:rsid w:val="0070275B"/>
    <w:rsid w:val="00706938"/>
    <w:rsid w:val="00727384"/>
    <w:rsid w:val="007307A8"/>
    <w:rsid w:val="007376CB"/>
    <w:rsid w:val="00737D94"/>
    <w:rsid w:val="00744182"/>
    <w:rsid w:val="00753BE7"/>
    <w:rsid w:val="00772252"/>
    <w:rsid w:val="007769E9"/>
    <w:rsid w:val="00782CC2"/>
    <w:rsid w:val="007844C3"/>
    <w:rsid w:val="00791C7C"/>
    <w:rsid w:val="007A2AC2"/>
    <w:rsid w:val="007A350F"/>
    <w:rsid w:val="007A6888"/>
    <w:rsid w:val="007B08A6"/>
    <w:rsid w:val="007D26A8"/>
    <w:rsid w:val="007D2725"/>
    <w:rsid w:val="007E3E32"/>
    <w:rsid w:val="007F0FED"/>
    <w:rsid w:val="00810CED"/>
    <w:rsid w:val="00811BFD"/>
    <w:rsid w:val="00822BFA"/>
    <w:rsid w:val="008315B4"/>
    <w:rsid w:val="0085463E"/>
    <w:rsid w:val="008600D7"/>
    <w:rsid w:val="00863FF0"/>
    <w:rsid w:val="0086471B"/>
    <w:rsid w:val="00865A69"/>
    <w:rsid w:val="00871B03"/>
    <w:rsid w:val="00895476"/>
    <w:rsid w:val="008A306D"/>
    <w:rsid w:val="008B1489"/>
    <w:rsid w:val="008B1633"/>
    <w:rsid w:val="008B319B"/>
    <w:rsid w:val="008B3EBD"/>
    <w:rsid w:val="008B6AAC"/>
    <w:rsid w:val="008B7F38"/>
    <w:rsid w:val="008C1844"/>
    <w:rsid w:val="008C5E06"/>
    <w:rsid w:val="008D10AF"/>
    <w:rsid w:val="008E19ED"/>
    <w:rsid w:val="008E2BED"/>
    <w:rsid w:val="0090012C"/>
    <w:rsid w:val="00906CBD"/>
    <w:rsid w:val="00912D77"/>
    <w:rsid w:val="0091522A"/>
    <w:rsid w:val="00916EC3"/>
    <w:rsid w:val="00925FED"/>
    <w:rsid w:val="00926457"/>
    <w:rsid w:val="009302FA"/>
    <w:rsid w:val="009375CA"/>
    <w:rsid w:val="00967F7D"/>
    <w:rsid w:val="009700E8"/>
    <w:rsid w:val="0097187A"/>
    <w:rsid w:val="0098030E"/>
    <w:rsid w:val="009825FC"/>
    <w:rsid w:val="00987AA5"/>
    <w:rsid w:val="009B061C"/>
    <w:rsid w:val="009B0DA1"/>
    <w:rsid w:val="009C1FEC"/>
    <w:rsid w:val="009D14C8"/>
    <w:rsid w:val="009D2C57"/>
    <w:rsid w:val="009D4FD1"/>
    <w:rsid w:val="009E1BFD"/>
    <w:rsid w:val="009E25E1"/>
    <w:rsid w:val="009E43F2"/>
    <w:rsid w:val="009F447E"/>
    <w:rsid w:val="009F4531"/>
    <w:rsid w:val="009F62FF"/>
    <w:rsid w:val="00A01DA9"/>
    <w:rsid w:val="00A056ED"/>
    <w:rsid w:val="00A069DC"/>
    <w:rsid w:val="00A07427"/>
    <w:rsid w:val="00A11B42"/>
    <w:rsid w:val="00A25BEE"/>
    <w:rsid w:val="00A279A3"/>
    <w:rsid w:val="00A31D2B"/>
    <w:rsid w:val="00A3295D"/>
    <w:rsid w:val="00A339A7"/>
    <w:rsid w:val="00A36742"/>
    <w:rsid w:val="00A5081A"/>
    <w:rsid w:val="00A54617"/>
    <w:rsid w:val="00A632E0"/>
    <w:rsid w:val="00A721F0"/>
    <w:rsid w:val="00A745C5"/>
    <w:rsid w:val="00A80C43"/>
    <w:rsid w:val="00A80F74"/>
    <w:rsid w:val="00A911A4"/>
    <w:rsid w:val="00AA0607"/>
    <w:rsid w:val="00AA3F17"/>
    <w:rsid w:val="00AE2676"/>
    <w:rsid w:val="00B131FA"/>
    <w:rsid w:val="00B24D83"/>
    <w:rsid w:val="00B265C2"/>
    <w:rsid w:val="00B35DB2"/>
    <w:rsid w:val="00B40096"/>
    <w:rsid w:val="00B42ED2"/>
    <w:rsid w:val="00B55D38"/>
    <w:rsid w:val="00B57227"/>
    <w:rsid w:val="00B615E5"/>
    <w:rsid w:val="00B61C84"/>
    <w:rsid w:val="00B800A4"/>
    <w:rsid w:val="00B96F1F"/>
    <w:rsid w:val="00BB1FE2"/>
    <w:rsid w:val="00BD0F26"/>
    <w:rsid w:val="00BF77A0"/>
    <w:rsid w:val="00C154E2"/>
    <w:rsid w:val="00C2352D"/>
    <w:rsid w:val="00C24F6A"/>
    <w:rsid w:val="00C306F6"/>
    <w:rsid w:val="00C360A0"/>
    <w:rsid w:val="00C419CC"/>
    <w:rsid w:val="00C43BBF"/>
    <w:rsid w:val="00C47BC0"/>
    <w:rsid w:val="00C53B5D"/>
    <w:rsid w:val="00C56AD5"/>
    <w:rsid w:val="00C57AAC"/>
    <w:rsid w:val="00C57C9E"/>
    <w:rsid w:val="00C66ABF"/>
    <w:rsid w:val="00C76991"/>
    <w:rsid w:val="00C80925"/>
    <w:rsid w:val="00C87DAA"/>
    <w:rsid w:val="00C93A05"/>
    <w:rsid w:val="00C93E4B"/>
    <w:rsid w:val="00CA4D15"/>
    <w:rsid w:val="00CB48A4"/>
    <w:rsid w:val="00CC7447"/>
    <w:rsid w:val="00CD5506"/>
    <w:rsid w:val="00CD6CDD"/>
    <w:rsid w:val="00CE21FA"/>
    <w:rsid w:val="00CE431F"/>
    <w:rsid w:val="00CF55C6"/>
    <w:rsid w:val="00D025DE"/>
    <w:rsid w:val="00D02D17"/>
    <w:rsid w:val="00D316CD"/>
    <w:rsid w:val="00D32121"/>
    <w:rsid w:val="00D402E2"/>
    <w:rsid w:val="00D61E35"/>
    <w:rsid w:val="00D643FF"/>
    <w:rsid w:val="00D64C02"/>
    <w:rsid w:val="00D670CE"/>
    <w:rsid w:val="00D724E3"/>
    <w:rsid w:val="00D73525"/>
    <w:rsid w:val="00D80EE8"/>
    <w:rsid w:val="00D9188E"/>
    <w:rsid w:val="00DA4586"/>
    <w:rsid w:val="00DA68E2"/>
    <w:rsid w:val="00DA6E6F"/>
    <w:rsid w:val="00DC465B"/>
    <w:rsid w:val="00DC5ED9"/>
    <w:rsid w:val="00DD1A36"/>
    <w:rsid w:val="00DD5566"/>
    <w:rsid w:val="00DE1FF5"/>
    <w:rsid w:val="00DE7372"/>
    <w:rsid w:val="00DF1B37"/>
    <w:rsid w:val="00E0718B"/>
    <w:rsid w:val="00E10DE8"/>
    <w:rsid w:val="00E25586"/>
    <w:rsid w:val="00E3009A"/>
    <w:rsid w:val="00E3297E"/>
    <w:rsid w:val="00E370AC"/>
    <w:rsid w:val="00E424CE"/>
    <w:rsid w:val="00E46A5A"/>
    <w:rsid w:val="00E55AE2"/>
    <w:rsid w:val="00E741E0"/>
    <w:rsid w:val="00E7564C"/>
    <w:rsid w:val="00E80022"/>
    <w:rsid w:val="00EA1BF5"/>
    <w:rsid w:val="00EA70E1"/>
    <w:rsid w:val="00EB27DC"/>
    <w:rsid w:val="00EC56A5"/>
    <w:rsid w:val="00EF30D1"/>
    <w:rsid w:val="00F036E7"/>
    <w:rsid w:val="00F0756F"/>
    <w:rsid w:val="00F1678E"/>
    <w:rsid w:val="00F23877"/>
    <w:rsid w:val="00F31F4C"/>
    <w:rsid w:val="00F37822"/>
    <w:rsid w:val="00F44ABD"/>
    <w:rsid w:val="00F52EE6"/>
    <w:rsid w:val="00F800AA"/>
    <w:rsid w:val="00F8024A"/>
    <w:rsid w:val="00F85115"/>
    <w:rsid w:val="00F86B41"/>
    <w:rsid w:val="00F87433"/>
    <w:rsid w:val="00F969FF"/>
    <w:rsid w:val="00FA48EB"/>
    <w:rsid w:val="00FA6073"/>
    <w:rsid w:val="00FA704B"/>
    <w:rsid w:val="00FB062F"/>
    <w:rsid w:val="00FB2A0B"/>
    <w:rsid w:val="00FB6DB4"/>
    <w:rsid w:val="00FC3EF0"/>
    <w:rsid w:val="00FC4F2F"/>
    <w:rsid w:val="00FD0B1D"/>
    <w:rsid w:val="00FD6E07"/>
    <w:rsid w:val="00FED66B"/>
    <w:rsid w:val="00FF3D87"/>
    <w:rsid w:val="0105B4A3"/>
    <w:rsid w:val="0151487D"/>
    <w:rsid w:val="059B76F9"/>
    <w:rsid w:val="0624BD06"/>
    <w:rsid w:val="06DBB29A"/>
    <w:rsid w:val="06E27A0D"/>
    <w:rsid w:val="0774F40B"/>
    <w:rsid w:val="088B2031"/>
    <w:rsid w:val="08DD2A9D"/>
    <w:rsid w:val="092AF1BC"/>
    <w:rsid w:val="0A00EE26"/>
    <w:rsid w:val="0CE243EE"/>
    <w:rsid w:val="0D3D6627"/>
    <w:rsid w:val="0D6869BB"/>
    <w:rsid w:val="0D6E2BDE"/>
    <w:rsid w:val="0D6F3910"/>
    <w:rsid w:val="0D8F9D1D"/>
    <w:rsid w:val="0FE490B8"/>
    <w:rsid w:val="12E65850"/>
    <w:rsid w:val="14B9CEEB"/>
    <w:rsid w:val="15720530"/>
    <w:rsid w:val="16A77CA5"/>
    <w:rsid w:val="16AEED95"/>
    <w:rsid w:val="16BDE383"/>
    <w:rsid w:val="17D6A6CE"/>
    <w:rsid w:val="1C4D2715"/>
    <w:rsid w:val="1C5E05EE"/>
    <w:rsid w:val="1DD9E123"/>
    <w:rsid w:val="1E1D1F22"/>
    <w:rsid w:val="1E24926C"/>
    <w:rsid w:val="1E34F570"/>
    <w:rsid w:val="1EB38377"/>
    <w:rsid w:val="1FE4C8E8"/>
    <w:rsid w:val="20A0A522"/>
    <w:rsid w:val="20BAAB16"/>
    <w:rsid w:val="20BF426B"/>
    <w:rsid w:val="20CF39D1"/>
    <w:rsid w:val="20E631EE"/>
    <w:rsid w:val="22835652"/>
    <w:rsid w:val="22D94884"/>
    <w:rsid w:val="235CBF05"/>
    <w:rsid w:val="24A64EAD"/>
    <w:rsid w:val="24D0D2EE"/>
    <w:rsid w:val="2520D3CB"/>
    <w:rsid w:val="25937CAF"/>
    <w:rsid w:val="25F9018D"/>
    <w:rsid w:val="26951D9A"/>
    <w:rsid w:val="2748FF2E"/>
    <w:rsid w:val="2AB29621"/>
    <w:rsid w:val="2BED168B"/>
    <w:rsid w:val="2CB476CB"/>
    <w:rsid w:val="2D6D507B"/>
    <w:rsid w:val="2F8F15B8"/>
    <w:rsid w:val="2F9189EC"/>
    <w:rsid w:val="30AAAAEF"/>
    <w:rsid w:val="31B45A59"/>
    <w:rsid w:val="32B4E4E9"/>
    <w:rsid w:val="33E872C4"/>
    <w:rsid w:val="340C60F2"/>
    <w:rsid w:val="35863244"/>
    <w:rsid w:val="35F30825"/>
    <w:rsid w:val="376B7A3C"/>
    <w:rsid w:val="37EC5457"/>
    <w:rsid w:val="38EB250A"/>
    <w:rsid w:val="39449A1D"/>
    <w:rsid w:val="3959FAD4"/>
    <w:rsid w:val="39818F9D"/>
    <w:rsid w:val="3B217C34"/>
    <w:rsid w:val="3B3FF04D"/>
    <w:rsid w:val="3C4F838C"/>
    <w:rsid w:val="3CEF4854"/>
    <w:rsid w:val="3F0779D1"/>
    <w:rsid w:val="3F3D92FC"/>
    <w:rsid w:val="3FACBCE7"/>
    <w:rsid w:val="407CBF4D"/>
    <w:rsid w:val="41F9D6BA"/>
    <w:rsid w:val="4281C35D"/>
    <w:rsid w:val="459C0EAF"/>
    <w:rsid w:val="49616617"/>
    <w:rsid w:val="49BA6D0B"/>
    <w:rsid w:val="4A2FA643"/>
    <w:rsid w:val="4A5F519B"/>
    <w:rsid w:val="4B3991EF"/>
    <w:rsid w:val="4BCCBD6F"/>
    <w:rsid w:val="4D8468DD"/>
    <w:rsid w:val="4DF45CF4"/>
    <w:rsid w:val="4F2FFD12"/>
    <w:rsid w:val="4FC3BC46"/>
    <w:rsid w:val="504941ED"/>
    <w:rsid w:val="523DE67B"/>
    <w:rsid w:val="5279232D"/>
    <w:rsid w:val="534DB91B"/>
    <w:rsid w:val="54473980"/>
    <w:rsid w:val="55052ED3"/>
    <w:rsid w:val="55884C55"/>
    <w:rsid w:val="560E732D"/>
    <w:rsid w:val="56C6B09D"/>
    <w:rsid w:val="571F5ED5"/>
    <w:rsid w:val="574AE1C3"/>
    <w:rsid w:val="574B2A4C"/>
    <w:rsid w:val="576CAB68"/>
    <w:rsid w:val="58165F76"/>
    <w:rsid w:val="58704242"/>
    <w:rsid w:val="5983CEA6"/>
    <w:rsid w:val="59AE0004"/>
    <w:rsid w:val="59F566DC"/>
    <w:rsid w:val="5B8390CB"/>
    <w:rsid w:val="5BE5B177"/>
    <w:rsid w:val="5CDBA67A"/>
    <w:rsid w:val="5D13C708"/>
    <w:rsid w:val="5F1D2EB7"/>
    <w:rsid w:val="5FCF512E"/>
    <w:rsid w:val="610FC258"/>
    <w:rsid w:val="6110928D"/>
    <w:rsid w:val="62EAC67A"/>
    <w:rsid w:val="634B6B54"/>
    <w:rsid w:val="6379DA1D"/>
    <w:rsid w:val="6391CB0C"/>
    <w:rsid w:val="63EFC55E"/>
    <w:rsid w:val="66351DB3"/>
    <w:rsid w:val="6682B0FA"/>
    <w:rsid w:val="68781CBE"/>
    <w:rsid w:val="694C38B5"/>
    <w:rsid w:val="69E075E6"/>
    <w:rsid w:val="6A89B32C"/>
    <w:rsid w:val="6D5E6CAC"/>
    <w:rsid w:val="70E201A6"/>
    <w:rsid w:val="711BBC13"/>
    <w:rsid w:val="724BB3B2"/>
    <w:rsid w:val="72B485B1"/>
    <w:rsid w:val="74B425FD"/>
    <w:rsid w:val="75B19ECB"/>
    <w:rsid w:val="75D86BF1"/>
    <w:rsid w:val="75DACCBF"/>
    <w:rsid w:val="76118C16"/>
    <w:rsid w:val="79A289E8"/>
    <w:rsid w:val="7E24D471"/>
    <w:rsid w:val="7ECBDF43"/>
    <w:rsid w:val="7EE8B017"/>
    <w:rsid w:val="7FEC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90ED67"/>
  <w15:chartTrackingRefBased/>
  <w15:docId w15:val="{CDB41F3D-B71B-4430-A7F5-071CF71A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F0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4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A36D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A36DB"/>
    <w:rPr>
      <w:rFonts w:cs="Times New Roman"/>
    </w:rPr>
  </w:style>
  <w:style w:type="character" w:styleId="Hipercze">
    <w:name w:val="Hyperlink"/>
    <w:uiPriority w:val="99"/>
    <w:unhideWhenUsed/>
    <w:rsid w:val="00CA4D1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315B4"/>
    <w:pPr>
      <w:ind w:left="708"/>
    </w:pPr>
  </w:style>
  <w:style w:type="paragraph" w:styleId="Bezodstpw">
    <w:name w:val="No Spacing"/>
    <w:uiPriority w:val="1"/>
    <w:qFormat/>
    <w:rsid w:val="00B131FA"/>
    <w:rPr>
      <w:rFonts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BA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C56AD5"/>
    <w:rPr>
      <w:color w:val="808080"/>
    </w:rPr>
  </w:style>
  <w:style w:type="table" w:styleId="Tabela-Siatka">
    <w:name w:val="Table Grid"/>
    <w:basedOn w:val="Standardowy"/>
    <w:uiPriority w:val="59"/>
    <w:rsid w:val="009F62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roslaw.gierba@arkadia.torun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jekt@arkadia.torun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9108f-c2b4-47b7-beee-900b6b0bf6e2" xsi:nil="true"/>
    <lcf76f155ced4ddcb4097134ff3c332f xmlns="d8591193-659b-4afe-83c5-3bdca4f0ff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356D6DC3889489F3A34D0353B9C6E" ma:contentTypeVersion="10" ma:contentTypeDescription="Utwórz nowy dokument." ma:contentTypeScope="" ma:versionID="3bf27bb99c09b2aedcbaaf4ccb5b06d4">
  <xsd:schema xmlns:xsd="http://www.w3.org/2001/XMLSchema" xmlns:xs="http://www.w3.org/2001/XMLSchema" xmlns:p="http://schemas.microsoft.com/office/2006/metadata/properties" xmlns:ns2="d8591193-659b-4afe-83c5-3bdca4f0ff50" xmlns:ns3="7f19108f-c2b4-47b7-beee-900b6b0bf6e2" targetNamespace="http://schemas.microsoft.com/office/2006/metadata/properties" ma:root="true" ma:fieldsID="f839e98df0221f500f99940a44d7e89d" ns2:_="" ns3:_="">
    <xsd:import namespace="d8591193-659b-4afe-83c5-3bdca4f0ff50"/>
    <xsd:import namespace="7f19108f-c2b4-47b7-beee-900b6b0bf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91193-659b-4afe-83c5-3bdca4f0f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9108f-c2b4-47b7-beee-900b6b0bf6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43e678-b353-4a50-a0e5-73c5f6aea775}" ma:internalName="TaxCatchAll" ma:showField="CatchAllData" ma:web="7f19108f-c2b4-47b7-beee-900b6b0bf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18502-9598-4F29-878D-97D07030B440}">
  <ds:schemaRefs>
    <ds:schemaRef ds:uri="http://schemas.microsoft.com/office/2006/metadata/properties"/>
    <ds:schemaRef ds:uri="http://schemas.microsoft.com/office/infopath/2007/PartnerControls"/>
    <ds:schemaRef ds:uri="7f19108f-c2b4-47b7-beee-900b6b0bf6e2"/>
    <ds:schemaRef ds:uri="d8591193-659b-4afe-83c5-3bdca4f0ff50"/>
  </ds:schemaRefs>
</ds:datastoreItem>
</file>

<file path=customXml/itemProps2.xml><?xml version="1.0" encoding="utf-8"?>
<ds:datastoreItem xmlns:ds="http://schemas.openxmlformats.org/officeDocument/2006/customXml" ds:itemID="{14869C23-94FD-4DE8-880A-3002522A1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91193-659b-4afe-83c5-3bdca4f0ff50"/>
    <ds:schemaRef ds:uri="7f19108f-c2b4-47b7-beee-900b6b0bf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615C-7C4D-4751-9FC0-2D9C473EE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4B4BD0-64F9-4881-AC37-73C43E747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5334</Characters>
  <Application>Microsoft Office Word</Application>
  <DocSecurity>0</DocSecurity>
  <Lines>44</Lines>
  <Paragraphs>12</Paragraphs>
  <ScaleCrop>false</ScaleCrop>
  <Company>FFW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Bartosz Paduch</cp:lastModifiedBy>
  <cp:revision>106</cp:revision>
  <dcterms:created xsi:type="dcterms:W3CDTF">2017-08-04T03:31:00Z</dcterms:created>
  <dcterms:modified xsi:type="dcterms:W3CDTF">2026-04-17T07:31:00Z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0x010100DF6356D6DC3889489F3A34D0353B9C6E</vt:lpwstr>
  </property>
  <property fmtid="{D5CDD505-2E9C-101B-9397-08002B2CF9AE}" pid="3" name="MediaServiceImageTags">
    <vt:lpwstr/>
  </property>
</Properties>
</file>